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23BE" w14:textId="77777777" w:rsidR="009439E3" w:rsidRDefault="00E25F7F">
      <w:bookmarkStart w:id="0" w:name="_GoBack"/>
      <w:bookmarkEnd w:id="0"/>
      <w:proofErr w:type="spellStart"/>
      <w:r>
        <w:t>mDes</w:t>
      </w:r>
      <w:proofErr w:type="spellEnd"/>
      <w:r>
        <w:t xml:space="preserve"> 6-item</w:t>
      </w:r>
    </w:p>
    <w:p w14:paraId="2B5B05C3" w14:textId="77777777" w:rsidR="00F12690" w:rsidRDefault="00F12690"/>
    <w:p w14:paraId="0E237EC2" w14:textId="77448A49" w:rsidR="001713CF" w:rsidRDefault="00F12690">
      <w:r>
        <w:t>This version of the Modified Differential Emotions Scale (</w:t>
      </w:r>
      <w:proofErr w:type="spellStart"/>
      <w:r>
        <w:t>mDes</w:t>
      </w:r>
      <w:proofErr w:type="spellEnd"/>
      <w:r>
        <w:t xml:space="preserve">; </w:t>
      </w:r>
      <w:r w:rsidR="00050DAA">
        <w:t xml:space="preserve">Fredrickson et al., 2003) was developed </w:t>
      </w:r>
      <w:r w:rsidR="00A526E3">
        <w:t xml:space="preserve">to minimize response burden </w:t>
      </w:r>
      <w:r w:rsidR="00050DAA">
        <w:t xml:space="preserve">in an experience sampling </w:t>
      </w:r>
      <w:r w:rsidR="00A526E3">
        <w:t>study</w:t>
      </w:r>
      <w:r w:rsidR="00050DAA">
        <w:t xml:space="preserve"> among adults with schizophrenia</w:t>
      </w:r>
      <w:r w:rsidR="00531C0C">
        <w:t xml:space="preserve"> (</w:t>
      </w:r>
      <w:proofErr w:type="spellStart"/>
      <w:r w:rsidR="00531C0C">
        <w:t>Chomistek</w:t>
      </w:r>
      <w:proofErr w:type="spellEnd"/>
      <w:r w:rsidR="00531C0C">
        <w:t xml:space="preserve"> &amp; McCormick, 2015)</w:t>
      </w:r>
      <w:r w:rsidR="00050DAA">
        <w:t xml:space="preserve">. </w:t>
      </w:r>
      <w:r w:rsidR="00E96203">
        <w:t xml:space="preserve">Based on </w:t>
      </w:r>
      <w:r w:rsidR="008A440F">
        <w:t>correspondence</w:t>
      </w:r>
      <w:r w:rsidR="00E96203">
        <w:t xml:space="preserve"> with the creator of the </w:t>
      </w:r>
      <w:proofErr w:type="spellStart"/>
      <w:r w:rsidR="003E5BDA">
        <w:t>mDes</w:t>
      </w:r>
      <w:proofErr w:type="spellEnd"/>
      <w:r w:rsidR="003E5BDA">
        <w:t xml:space="preserve"> instrument</w:t>
      </w:r>
      <w:r w:rsidR="00E96203">
        <w:t xml:space="preserve">, the three most common positive emotions (Fredrickson, 2013) and the three most common negative emotions </w:t>
      </w:r>
      <w:r w:rsidR="003E5BDA">
        <w:t>(Izard, 1977)</w:t>
      </w:r>
      <w:r w:rsidR="001B3491">
        <w:t xml:space="preserve"> </w:t>
      </w:r>
      <w:r w:rsidR="00531C0C">
        <w:t>were selected for</w:t>
      </w:r>
      <w:r w:rsidR="001B3491">
        <w:t xml:space="preserve"> inclusion.</w:t>
      </w:r>
      <w:r w:rsidR="005A450E">
        <w:t xml:space="preserve"> </w:t>
      </w:r>
      <w:r w:rsidR="00384C2D">
        <w:t>P</w:t>
      </w:r>
      <w:r w:rsidR="005A450E">
        <w:t xml:space="preserve">ositive emotion and negative emotion scores </w:t>
      </w:r>
      <w:r w:rsidR="00384C2D">
        <w:t xml:space="preserve">were created </w:t>
      </w:r>
      <w:r w:rsidR="005A450E">
        <w:t>by summing positive items (1, 3, 5) and negative items (2, 4, 6).</w:t>
      </w:r>
      <w:r w:rsidR="00A526E3">
        <w:t xml:space="preserve"> </w:t>
      </w:r>
      <w:r w:rsidR="000E56BE">
        <w:t xml:space="preserve">Based on the original study, </w:t>
      </w:r>
      <w:r w:rsidR="00384C2D">
        <w:t xml:space="preserve">the </w:t>
      </w:r>
      <w:r w:rsidR="005A450E">
        <w:t>positive and negative</w:t>
      </w:r>
      <w:r w:rsidR="009F2420">
        <w:t xml:space="preserve"> </w:t>
      </w:r>
      <w:r w:rsidR="001713CF">
        <w:t xml:space="preserve">scales themselves </w:t>
      </w:r>
      <w:r w:rsidR="009F2420">
        <w:t>show marginal inte</w:t>
      </w:r>
      <w:r w:rsidR="000E56BE">
        <w:t>rnal consistency (p</w:t>
      </w:r>
      <w:r w:rsidR="009F2420">
        <w:t>ositive</w:t>
      </w:r>
      <w:r w:rsidR="009F2420" w:rsidRPr="001B3491">
        <w:rPr>
          <w:rFonts w:ascii="Symbol" w:hAnsi="Symbol"/>
        </w:rPr>
        <w:t></w:t>
      </w:r>
      <w:r w:rsidR="009F2420" w:rsidRPr="001B3491">
        <w:rPr>
          <w:rFonts w:ascii="Symbol" w:hAnsi="Symbol"/>
        </w:rPr>
        <w:t></w:t>
      </w:r>
      <w:r w:rsidR="00D3473C">
        <w:t>=.82</w:t>
      </w:r>
      <w:r w:rsidR="009F2420">
        <w:t>; negative</w:t>
      </w:r>
      <w:r w:rsidR="009F2420" w:rsidRPr="001B3491">
        <w:rPr>
          <w:rFonts w:ascii="Symbol" w:hAnsi="Symbol"/>
        </w:rPr>
        <w:t></w:t>
      </w:r>
      <w:r w:rsidR="009F2420" w:rsidRPr="001B3491">
        <w:rPr>
          <w:rFonts w:ascii="Symbol" w:hAnsi="Symbol"/>
        </w:rPr>
        <w:t></w:t>
      </w:r>
      <w:r w:rsidR="005A450E">
        <w:t>=.65</w:t>
      </w:r>
      <w:r w:rsidR="00CE010D">
        <w:t>);</w:t>
      </w:r>
      <w:r w:rsidR="009F2420">
        <w:t xml:space="preserve"> </w:t>
      </w:r>
      <w:r w:rsidR="00D3473C">
        <w:t xml:space="preserve">however, the negative emotion scale was </w:t>
      </w:r>
      <w:r w:rsidR="00384C2D">
        <w:t>significantly related to screen time (television or computer)</w:t>
      </w:r>
      <w:r w:rsidR="00DE3452">
        <w:t>, while the positive emotion scale was significantly related to social context</w:t>
      </w:r>
      <w:r w:rsidR="00384C2D">
        <w:t>. In a</w:t>
      </w:r>
      <w:r w:rsidR="00531C0C">
        <w:t>nother</w:t>
      </w:r>
      <w:r w:rsidR="00384C2D">
        <w:t xml:space="preserve"> study among adults with schizophrenia spectrum disorder</w:t>
      </w:r>
      <w:r w:rsidR="00FF0BE0">
        <w:t>s</w:t>
      </w:r>
      <w:r w:rsidR="00155081">
        <w:t xml:space="preserve"> (</w:t>
      </w:r>
      <w:proofErr w:type="spellStart"/>
      <w:r w:rsidR="00155081">
        <w:t>Snethen</w:t>
      </w:r>
      <w:proofErr w:type="spellEnd"/>
      <w:r w:rsidR="00155081">
        <w:t xml:space="preserve">, </w:t>
      </w:r>
      <w:r w:rsidR="00A526E3">
        <w:t>2013)</w:t>
      </w:r>
      <w:r w:rsidR="00FD3346">
        <w:t xml:space="preserve"> the full 20-item </w:t>
      </w:r>
      <w:proofErr w:type="spellStart"/>
      <w:r w:rsidR="00FD3346">
        <w:t>mDes</w:t>
      </w:r>
      <w:proofErr w:type="spellEnd"/>
      <w:r w:rsidR="00FD3346">
        <w:t xml:space="preserve"> was used. Based on these data, </w:t>
      </w:r>
      <w:r w:rsidR="00384C2D">
        <w:t xml:space="preserve">the three item scales </w:t>
      </w:r>
      <w:r w:rsidR="00FD3346">
        <w:t xml:space="preserve">could be derived and evaluated.  These data </w:t>
      </w:r>
      <w:r w:rsidR="00384C2D">
        <w:t xml:space="preserve">also produced marginal internal consistency </w:t>
      </w:r>
      <w:r w:rsidR="00FD3346">
        <w:t xml:space="preserve">for the three-tem scales </w:t>
      </w:r>
      <w:r w:rsidR="00384C2D">
        <w:t xml:space="preserve">(positive </w:t>
      </w:r>
      <w:r w:rsidR="00384C2D" w:rsidRPr="00384C2D">
        <w:rPr>
          <w:rFonts w:ascii="Symbol" w:hAnsi="Symbol"/>
        </w:rPr>
        <w:t></w:t>
      </w:r>
      <w:r w:rsidR="00384C2D">
        <w:t xml:space="preserve">= .68; negative </w:t>
      </w:r>
      <w:r w:rsidR="00384C2D" w:rsidRPr="00384C2D">
        <w:rPr>
          <w:rFonts w:ascii="Symbol" w:hAnsi="Symbol"/>
        </w:rPr>
        <w:t></w:t>
      </w:r>
      <w:r w:rsidR="00384C2D">
        <w:t xml:space="preserve">=.77), yet </w:t>
      </w:r>
      <w:r w:rsidR="00FD3346">
        <w:t>the shortened scales</w:t>
      </w:r>
      <w:r w:rsidR="009F2420">
        <w:t xml:space="preserve"> </w:t>
      </w:r>
      <w:r w:rsidR="00384C2D">
        <w:t>did</w:t>
      </w:r>
      <w:r w:rsidR="009F2420">
        <w:t xml:space="preserve"> demonstrate a strong correlation with the full ten-item </w:t>
      </w:r>
      <w:proofErr w:type="spellStart"/>
      <w:r w:rsidR="00384C2D">
        <w:t>mDes</w:t>
      </w:r>
      <w:proofErr w:type="spellEnd"/>
      <w:r w:rsidR="00384C2D">
        <w:t xml:space="preserve"> </w:t>
      </w:r>
      <w:r w:rsidR="009F2420">
        <w:t xml:space="preserve">measures (positive r=.89; negative r=.88). </w:t>
      </w:r>
    </w:p>
    <w:p w14:paraId="15B0F928" w14:textId="77777777" w:rsidR="00E25F7F" w:rsidRDefault="00E25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1394"/>
        <w:gridCol w:w="1393"/>
        <w:gridCol w:w="1393"/>
        <w:gridCol w:w="1393"/>
        <w:gridCol w:w="1393"/>
      </w:tblGrid>
      <w:tr w:rsidR="00E25F7F" w:rsidRPr="00E25F7F" w14:paraId="2FAA36C7" w14:textId="77777777" w:rsidTr="00E6732B">
        <w:tc>
          <w:tcPr>
            <w:tcW w:w="9350" w:type="dxa"/>
            <w:gridSpan w:val="6"/>
          </w:tcPr>
          <w:p w14:paraId="415331CC" w14:textId="77777777" w:rsidR="00E25F7F" w:rsidRPr="00E25F7F" w:rsidRDefault="00E25F7F" w:rsidP="008021D5">
            <w:r>
              <w:t>Please use this scale to rate how you have felt over the past [time frame]. Using the 0-4 scale below, indicate the greatest amount that you’ve experienced each of the following feelings</w:t>
            </w:r>
          </w:p>
        </w:tc>
      </w:tr>
      <w:tr w:rsidR="00E25F7F" w:rsidRPr="00E25F7F" w14:paraId="2E333F92" w14:textId="77777777" w:rsidTr="00E25F7F">
        <w:tc>
          <w:tcPr>
            <w:tcW w:w="2384" w:type="dxa"/>
          </w:tcPr>
          <w:p w14:paraId="300437B3" w14:textId="77777777" w:rsidR="00E25F7F" w:rsidRPr="00E25F7F" w:rsidRDefault="00E25F7F" w:rsidP="008021D5"/>
        </w:tc>
        <w:tc>
          <w:tcPr>
            <w:tcW w:w="1394" w:type="dxa"/>
          </w:tcPr>
          <w:p w14:paraId="2CD9ABD7" w14:textId="77777777" w:rsidR="00E25F7F" w:rsidRPr="00E25F7F" w:rsidRDefault="00E25F7F" w:rsidP="00E25F7F">
            <w:pPr>
              <w:jc w:val="center"/>
            </w:pPr>
            <w:r>
              <w:t>Not at all</w:t>
            </w:r>
          </w:p>
        </w:tc>
        <w:tc>
          <w:tcPr>
            <w:tcW w:w="1393" w:type="dxa"/>
          </w:tcPr>
          <w:p w14:paraId="35A21A78" w14:textId="77777777" w:rsidR="00E25F7F" w:rsidRPr="00E25F7F" w:rsidRDefault="00E25F7F" w:rsidP="00E25F7F">
            <w:pPr>
              <w:jc w:val="center"/>
            </w:pPr>
            <w:r>
              <w:t>A little bit</w:t>
            </w:r>
          </w:p>
        </w:tc>
        <w:tc>
          <w:tcPr>
            <w:tcW w:w="1393" w:type="dxa"/>
          </w:tcPr>
          <w:p w14:paraId="26DE2C63" w14:textId="77777777" w:rsidR="00E25F7F" w:rsidRPr="00E25F7F" w:rsidRDefault="00E25F7F" w:rsidP="00E25F7F">
            <w:pPr>
              <w:jc w:val="center"/>
            </w:pPr>
            <w:r>
              <w:t>Moderately</w:t>
            </w:r>
          </w:p>
        </w:tc>
        <w:tc>
          <w:tcPr>
            <w:tcW w:w="1393" w:type="dxa"/>
          </w:tcPr>
          <w:p w14:paraId="34598DAF" w14:textId="77777777" w:rsidR="00E25F7F" w:rsidRPr="00E25F7F" w:rsidRDefault="00E25F7F" w:rsidP="00E25F7F">
            <w:pPr>
              <w:jc w:val="center"/>
            </w:pPr>
            <w:r>
              <w:t>Quite a bit</w:t>
            </w:r>
          </w:p>
        </w:tc>
        <w:tc>
          <w:tcPr>
            <w:tcW w:w="1393" w:type="dxa"/>
          </w:tcPr>
          <w:p w14:paraId="6A9D437F" w14:textId="77777777" w:rsidR="00E25F7F" w:rsidRPr="00E25F7F" w:rsidRDefault="00E25F7F" w:rsidP="00E25F7F">
            <w:pPr>
              <w:jc w:val="center"/>
            </w:pPr>
            <w:r>
              <w:t>Extremely</w:t>
            </w:r>
          </w:p>
        </w:tc>
      </w:tr>
      <w:tr w:rsidR="00E25F7F" w:rsidRPr="00E25F7F" w14:paraId="7193CAD7" w14:textId="77777777" w:rsidTr="00E25F7F">
        <w:tc>
          <w:tcPr>
            <w:tcW w:w="2384" w:type="dxa"/>
          </w:tcPr>
          <w:p w14:paraId="7F1A951C" w14:textId="24574FAD" w:rsidR="00E25F7F" w:rsidRPr="00E25F7F" w:rsidRDefault="00E25F7F" w:rsidP="008021D5">
            <w:r w:rsidRPr="00E25F7F">
              <w:t>1. What is the most loved</w:t>
            </w:r>
            <w:r>
              <w:t>,</w:t>
            </w:r>
            <w:r w:rsidRPr="00E25F7F">
              <w:t xml:space="preserve"> close or trusted</w:t>
            </w:r>
            <w:r w:rsidR="00FC51B0">
              <w:t xml:space="preserve"> you feel?</w:t>
            </w:r>
          </w:p>
        </w:tc>
        <w:tc>
          <w:tcPr>
            <w:tcW w:w="1394" w:type="dxa"/>
            <w:vAlign w:val="center"/>
          </w:tcPr>
          <w:p w14:paraId="39D7418B" w14:textId="77777777" w:rsidR="00E25F7F" w:rsidRPr="00E25F7F" w:rsidRDefault="00E25F7F" w:rsidP="00E25F7F">
            <w:pPr>
              <w:jc w:val="center"/>
            </w:pPr>
            <w:r>
              <w:t>0</w:t>
            </w:r>
          </w:p>
        </w:tc>
        <w:tc>
          <w:tcPr>
            <w:tcW w:w="1393" w:type="dxa"/>
            <w:vAlign w:val="center"/>
          </w:tcPr>
          <w:p w14:paraId="11FA3A68" w14:textId="77777777" w:rsidR="00E25F7F" w:rsidRPr="00E25F7F" w:rsidRDefault="00E25F7F" w:rsidP="00E25F7F">
            <w:pPr>
              <w:jc w:val="center"/>
            </w:pPr>
            <w:r>
              <w:t>1</w:t>
            </w:r>
          </w:p>
        </w:tc>
        <w:tc>
          <w:tcPr>
            <w:tcW w:w="1393" w:type="dxa"/>
            <w:vAlign w:val="center"/>
          </w:tcPr>
          <w:p w14:paraId="479F5124" w14:textId="77777777" w:rsidR="00E25F7F" w:rsidRPr="00E25F7F" w:rsidRDefault="00E25F7F" w:rsidP="00E25F7F">
            <w:pPr>
              <w:jc w:val="center"/>
            </w:pPr>
            <w:r>
              <w:t>2</w:t>
            </w:r>
          </w:p>
        </w:tc>
        <w:tc>
          <w:tcPr>
            <w:tcW w:w="1393" w:type="dxa"/>
            <w:vAlign w:val="center"/>
          </w:tcPr>
          <w:p w14:paraId="45F8B61B" w14:textId="77777777" w:rsidR="00E25F7F" w:rsidRPr="00E25F7F" w:rsidRDefault="00E25F7F" w:rsidP="00E25F7F">
            <w:pPr>
              <w:jc w:val="center"/>
            </w:pPr>
            <w:r>
              <w:t>3</w:t>
            </w:r>
          </w:p>
        </w:tc>
        <w:tc>
          <w:tcPr>
            <w:tcW w:w="1393" w:type="dxa"/>
            <w:vAlign w:val="center"/>
          </w:tcPr>
          <w:p w14:paraId="716F1674" w14:textId="77777777" w:rsidR="00E25F7F" w:rsidRDefault="00E25F7F" w:rsidP="00E25F7F">
            <w:pPr>
              <w:jc w:val="center"/>
            </w:pPr>
            <w:r>
              <w:t>4</w:t>
            </w:r>
          </w:p>
          <w:p w14:paraId="4DBD4884" w14:textId="77777777" w:rsidR="00E25F7F" w:rsidRPr="00E25F7F" w:rsidRDefault="00E25F7F" w:rsidP="00E25F7F">
            <w:pPr>
              <w:jc w:val="center"/>
            </w:pPr>
          </w:p>
        </w:tc>
      </w:tr>
      <w:tr w:rsidR="00E25F7F" w:rsidRPr="00E25F7F" w14:paraId="1FE78644" w14:textId="77777777" w:rsidTr="006F032F">
        <w:tc>
          <w:tcPr>
            <w:tcW w:w="2384" w:type="dxa"/>
          </w:tcPr>
          <w:p w14:paraId="4DD9809B" w14:textId="449872B8" w:rsidR="00E25F7F" w:rsidRPr="00E25F7F" w:rsidRDefault="00E25F7F" w:rsidP="008021D5">
            <w:r w:rsidRPr="00E25F7F">
              <w:t>2. What is the most angry</w:t>
            </w:r>
            <w:r>
              <w:t>,</w:t>
            </w:r>
            <w:r w:rsidRPr="00E25F7F">
              <w:t xml:space="preserve"> irritated or annoyed</w:t>
            </w:r>
            <w:r w:rsidR="00FC51B0">
              <w:t xml:space="preserve"> you feel?</w:t>
            </w:r>
          </w:p>
        </w:tc>
        <w:tc>
          <w:tcPr>
            <w:tcW w:w="1394" w:type="dxa"/>
            <w:vAlign w:val="center"/>
          </w:tcPr>
          <w:p w14:paraId="2C27A6BB" w14:textId="77777777" w:rsidR="00E25F7F" w:rsidRPr="00E25F7F" w:rsidRDefault="00E25F7F" w:rsidP="005C5089">
            <w:pPr>
              <w:jc w:val="center"/>
            </w:pPr>
            <w:r>
              <w:t>0</w:t>
            </w:r>
          </w:p>
        </w:tc>
        <w:tc>
          <w:tcPr>
            <w:tcW w:w="1393" w:type="dxa"/>
            <w:vAlign w:val="center"/>
          </w:tcPr>
          <w:p w14:paraId="08342768" w14:textId="77777777" w:rsidR="00E25F7F" w:rsidRPr="00E25F7F" w:rsidRDefault="00E25F7F" w:rsidP="005C5089">
            <w:pPr>
              <w:jc w:val="center"/>
            </w:pPr>
            <w:r>
              <w:t>1</w:t>
            </w:r>
          </w:p>
        </w:tc>
        <w:tc>
          <w:tcPr>
            <w:tcW w:w="1393" w:type="dxa"/>
            <w:vAlign w:val="center"/>
          </w:tcPr>
          <w:p w14:paraId="53D88198" w14:textId="77777777" w:rsidR="00E25F7F" w:rsidRPr="00E25F7F" w:rsidRDefault="00E25F7F" w:rsidP="005C5089">
            <w:pPr>
              <w:jc w:val="center"/>
            </w:pPr>
            <w:r>
              <w:t>2</w:t>
            </w:r>
          </w:p>
        </w:tc>
        <w:tc>
          <w:tcPr>
            <w:tcW w:w="1393" w:type="dxa"/>
            <w:vAlign w:val="center"/>
          </w:tcPr>
          <w:p w14:paraId="33F082A1" w14:textId="77777777" w:rsidR="00E25F7F" w:rsidRPr="00E25F7F" w:rsidRDefault="00E25F7F" w:rsidP="005C5089">
            <w:pPr>
              <w:jc w:val="center"/>
            </w:pPr>
            <w:r>
              <w:t>3</w:t>
            </w:r>
          </w:p>
        </w:tc>
        <w:tc>
          <w:tcPr>
            <w:tcW w:w="1393" w:type="dxa"/>
            <w:vAlign w:val="center"/>
          </w:tcPr>
          <w:p w14:paraId="2CD02F3C" w14:textId="77777777" w:rsidR="00E25F7F" w:rsidRDefault="00E25F7F" w:rsidP="005C5089">
            <w:pPr>
              <w:jc w:val="center"/>
            </w:pPr>
            <w:r>
              <w:t>4</w:t>
            </w:r>
          </w:p>
          <w:p w14:paraId="49B0D4FB" w14:textId="77777777" w:rsidR="00E25F7F" w:rsidRPr="00E25F7F" w:rsidRDefault="00E25F7F" w:rsidP="005C5089">
            <w:pPr>
              <w:jc w:val="center"/>
            </w:pPr>
          </w:p>
        </w:tc>
      </w:tr>
      <w:tr w:rsidR="00E25F7F" w:rsidRPr="00E25F7F" w14:paraId="13F3B8BF" w14:textId="77777777" w:rsidTr="000E36BC">
        <w:tc>
          <w:tcPr>
            <w:tcW w:w="2384" w:type="dxa"/>
          </w:tcPr>
          <w:p w14:paraId="10169375" w14:textId="2775D2A3" w:rsidR="00E25F7F" w:rsidRPr="00E25F7F" w:rsidRDefault="00E25F7F" w:rsidP="008021D5">
            <w:r w:rsidRPr="00E25F7F">
              <w:t>3. What is the most joyful</w:t>
            </w:r>
            <w:r>
              <w:t xml:space="preserve">, </w:t>
            </w:r>
            <w:r w:rsidRPr="00E25F7F">
              <w:t>glad or happy</w:t>
            </w:r>
            <w:r w:rsidR="00FC51B0">
              <w:t xml:space="preserve"> you feel?</w:t>
            </w:r>
          </w:p>
        </w:tc>
        <w:tc>
          <w:tcPr>
            <w:tcW w:w="1394" w:type="dxa"/>
            <w:vAlign w:val="center"/>
          </w:tcPr>
          <w:p w14:paraId="4D239E2F" w14:textId="77777777" w:rsidR="00E25F7F" w:rsidRPr="00E25F7F" w:rsidRDefault="00E25F7F" w:rsidP="005C5089">
            <w:pPr>
              <w:jc w:val="center"/>
            </w:pPr>
            <w:r>
              <w:t>0</w:t>
            </w:r>
          </w:p>
        </w:tc>
        <w:tc>
          <w:tcPr>
            <w:tcW w:w="1393" w:type="dxa"/>
            <w:vAlign w:val="center"/>
          </w:tcPr>
          <w:p w14:paraId="6A785121" w14:textId="77777777" w:rsidR="00E25F7F" w:rsidRPr="00E25F7F" w:rsidRDefault="00E25F7F" w:rsidP="005C5089">
            <w:pPr>
              <w:jc w:val="center"/>
            </w:pPr>
            <w:r>
              <w:t>1</w:t>
            </w:r>
          </w:p>
        </w:tc>
        <w:tc>
          <w:tcPr>
            <w:tcW w:w="1393" w:type="dxa"/>
            <w:vAlign w:val="center"/>
          </w:tcPr>
          <w:p w14:paraId="24CD59F3" w14:textId="77777777" w:rsidR="00E25F7F" w:rsidRPr="00E25F7F" w:rsidRDefault="00E25F7F" w:rsidP="005C5089">
            <w:pPr>
              <w:jc w:val="center"/>
            </w:pPr>
            <w:r>
              <w:t>2</w:t>
            </w:r>
          </w:p>
        </w:tc>
        <w:tc>
          <w:tcPr>
            <w:tcW w:w="1393" w:type="dxa"/>
            <w:vAlign w:val="center"/>
          </w:tcPr>
          <w:p w14:paraId="75007586" w14:textId="77777777" w:rsidR="00E25F7F" w:rsidRPr="00E25F7F" w:rsidRDefault="00E25F7F" w:rsidP="005C5089">
            <w:pPr>
              <w:jc w:val="center"/>
            </w:pPr>
            <w:r>
              <w:t>3</w:t>
            </w:r>
          </w:p>
        </w:tc>
        <w:tc>
          <w:tcPr>
            <w:tcW w:w="1393" w:type="dxa"/>
            <w:vAlign w:val="center"/>
          </w:tcPr>
          <w:p w14:paraId="2DA98300" w14:textId="77777777" w:rsidR="00E25F7F" w:rsidRDefault="00E25F7F" w:rsidP="005C5089">
            <w:pPr>
              <w:jc w:val="center"/>
            </w:pPr>
            <w:r>
              <w:t>4</w:t>
            </w:r>
          </w:p>
          <w:p w14:paraId="5B137170" w14:textId="77777777" w:rsidR="00E25F7F" w:rsidRPr="00E25F7F" w:rsidRDefault="00E25F7F" w:rsidP="005C5089">
            <w:pPr>
              <w:jc w:val="center"/>
            </w:pPr>
          </w:p>
        </w:tc>
      </w:tr>
      <w:tr w:rsidR="00E25F7F" w:rsidRPr="00E25F7F" w14:paraId="32518D04" w14:textId="77777777" w:rsidTr="001B017C">
        <w:tc>
          <w:tcPr>
            <w:tcW w:w="2384" w:type="dxa"/>
          </w:tcPr>
          <w:p w14:paraId="08032FD0" w14:textId="6E1E903A" w:rsidR="00E25F7F" w:rsidRPr="00E25F7F" w:rsidRDefault="00E25F7F" w:rsidP="008021D5">
            <w:r w:rsidRPr="00E25F7F">
              <w:t>4. What is the most sad</w:t>
            </w:r>
            <w:r>
              <w:t>,</w:t>
            </w:r>
            <w:r w:rsidRPr="00E25F7F">
              <w:t xml:space="preserve"> downhearted or unhappy</w:t>
            </w:r>
            <w:r w:rsidR="00FC51B0">
              <w:t xml:space="preserve"> you feel?</w:t>
            </w:r>
          </w:p>
        </w:tc>
        <w:tc>
          <w:tcPr>
            <w:tcW w:w="1394" w:type="dxa"/>
            <w:vAlign w:val="center"/>
          </w:tcPr>
          <w:p w14:paraId="7D4DE96B" w14:textId="77777777" w:rsidR="00E25F7F" w:rsidRPr="00E25F7F" w:rsidRDefault="00E25F7F" w:rsidP="005C5089">
            <w:pPr>
              <w:jc w:val="center"/>
            </w:pPr>
            <w:r>
              <w:t>0</w:t>
            </w:r>
          </w:p>
        </w:tc>
        <w:tc>
          <w:tcPr>
            <w:tcW w:w="1393" w:type="dxa"/>
            <w:vAlign w:val="center"/>
          </w:tcPr>
          <w:p w14:paraId="3100AA2E" w14:textId="77777777" w:rsidR="00E25F7F" w:rsidRPr="00E25F7F" w:rsidRDefault="00E25F7F" w:rsidP="005C5089">
            <w:pPr>
              <w:jc w:val="center"/>
            </w:pPr>
            <w:r>
              <w:t>1</w:t>
            </w:r>
          </w:p>
        </w:tc>
        <w:tc>
          <w:tcPr>
            <w:tcW w:w="1393" w:type="dxa"/>
            <w:vAlign w:val="center"/>
          </w:tcPr>
          <w:p w14:paraId="018D6761" w14:textId="77777777" w:rsidR="00E25F7F" w:rsidRPr="00E25F7F" w:rsidRDefault="00E25F7F" w:rsidP="005C5089">
            <w:pPr>
              <w:jc w:val="center"/>
            </w:pPr>
            <w:r>
              <w:t>2</w:t>
            </w:r>
          </w:p>
        </w:tc>
        <w:tc>
          <w:tcPr>
            <w:tcW w:w="1393" w:type="dxa"/>
            <w:vAlign w:val="center"/>
          </w:tcPr>
          <w:p w14:paraId="28C39E5A" w14:textId="77777777" w:rsidR="00E25F7F" w:rsidRPr="00E25F7F" w:rsidRDefault="00E25F7F" w:rsidP="005C5089">
            <w:pPr>
              <w:jc w:val="center"/>
            </w:pPr>
            <w:r>
              <w:t>3</w:t>
            </w:r>
          </w:p>
        </w:tc>
        <w:tc>
          <w:tcPr>
            <w:tcW w:w="1393" w:type="dxa"/>
            <w:vAlign w:val="center"/>
          </w:tcPr>
          <w:p w14:paraId="739E9951" w14:textId="77777777" w:rsidR="00E25F7F" w:rsidRDefault="00E25F7F" w:rsidP="005C5089">
            <w:pPr>
              <w:jc w:val="center"/>
            </w:pPr>
            <w:r>
              <w:t>4</w:t>
            </w:r>
          </w:p>
          <w:p w14:paraId="266CADBA" w14:textId="77777777" w:rsidR="00E25F7F" w:rsidRPr="00E25F7F" w:rsidRDefault="00E25F7F" w:rsidP="005C5089">
            <w:pPr>
              <w:jc w:val="center"/>
            </w:pPr>
          </w:p>
        </w:tc>
      </w:tr>
      <w:tr w:rsidR="00E25F7F" w:rsidRPr="00E25F7F" w14:paraId="76198A37" w14:textId="77777777" w:rsidTr="008624E9">
        <w:tc>
          <w:tcPr>
            <w:tcW w:w="2384" w:type="dxa"/>
          </w:tcPr>
          <w:p w14:paraId="7D9BA120" w14:textId="258FF92F" w:rsidR="00E25F7F" w:rsidRPr="00E25F7F" w:rsidRDefault="00E25F7F" w:rsidP="008021D5">
            <w:r w:rsidRPr="00E25F7F">
              <w:t>5. What is the most grateful</w:t>
            </w:r>
            <w:r>
              <w:t xml:space="preserve">, </w:t>
            </w:r>
            <w:r w:rsidRPr="00E25F7F">
              <w:t>appreciative or thankful</w:t>
            </w:r>
            <w:r w:rsidR="00FC51B0">
              <w:t xml:space="preserve"> you feel?</w:t>
            </w:r>
          </w:p>
        </w:tc>
        <w:tc>
          <w:tcPr>
            <w:tcW w:w="1394" w:type="dxa"/>
            <w:vAlign w:val="center"/>
          </w:tcPr>
          <w:p w14:paraId="56813E30" w14:textId="77777777" w:rsidR="00E25F7F" w:rsidRPr="00E25F7F" w:rsidRDefault="00E25F7F" w:rsidP="005C5089">
            <w:pPr>
              <w:jc w:val="center"/>
            </w:pPr>
            <w:r>
              <w:t>0</w:t>
            </w:r>
          </w:p>
        </w:tc>
        <w:tc>
          <w:tcPr>
            <w:tcW w:w="1393" w:type="dxa"/>
            <w:vAlign w:val="center"/>
          </w:tcPr>
          <w:p w14:paraId="373B9121" w14:textId="77777777" w:rsidR="00E25F7F" w:rsidRPr="00E25F7F" w:rsidRDefault="00E25F7F" w:rsidP="005C5089">
            <w:pPr>
              <w:jc w:val="center"/>
            </w:pPr>
            <w:r>
              <w:t>1</w:t>
            </w:r>
          </w:p>
        </w:tc>
        <w:tc>
          <w:tcPr>
            <w:tcW w:w="1393" w:type="dxa"/>
            <w:vAlign w:val="center"/>
          </w:tcPr>
          <w:p w14:paraId="033B62BA" w14:textId="77777777" w:rsidR="00E25F7F" w:rsidRPr="00E25F7F" w:rsidRDefault="00E25F7F" w:rsidP="005C5089">
            <w:pPr>
              <w:jc w:val="center"/>
            </w:pPr>
            <w:r>
              <w:t>2</w:t>
            </w:r>
          </w:p>
        </w:tc>
        <w:tc>
          <w:tcPr>
            <w:tcW w:w="1393" w:type="dxa"/>
            <w:vAlign w:val="center"/>
          </w:tcPr>
          <w:p w14:paraId="184734D7" w14:textId="77777777" w:rsidR="00E25F7F" w:rsidRPr="00E25F7F" w:rsidRDefault="00E25F7F" w:rsidP="005C5089">
            <w:pPr>
              <w:jc w:val="center"/>
            </w:pPr>
            <w:r>
              <w:t>3</w:t>
            </w:r>
          </w:p>
        </w:tc>
        <w:tc>
          <w:tcPr>
            <w:tcW w:w="1393" w:type="dxa"/>
            <w:vAlign w:val="center"/>
          </w:tcPr>
          <w:p w14:paraId="7EC2E995" w14:textId="77777777" w:rsidR="00E25F7F" w:rsidRDefault="00E25F7F" w:rsidP="005C5089">
            <w:pPr>
              <w:jc w:val="center"/>
            </w:pPr>
            <w:r>
              <w:t>4</w:t>
            </w:r>
          </w:p>
          <w:p w14:paraId="1687E2EE" w14:textId="77777777" w:rsidR="00E25F7F" w:rsidRPr="00E25F7F" w:rsidRDefault="00E25F7F" w:rsidP="005C5089">
            <w:pPr>
              <w:jc w:val="center"/>
            </w:pPr>
          </w:p>
        </w:tc>
      </w:tr>
      <w:tr w:rsidR="00E25F7F" w14:paraId="22663958" w14:textId="77777777" w:rsidTr="00AB2154">
        <w:tc>
          <w:tcPr>
            <w:tcW w:w="2384" w:type="dxa"/>
          </w:tcPr>
          <w:p w14:paraId="4CD8644E" w14:textId="1F573A25" w:rsidR="00E25F7F" w:rsidRPr="00E25F7F" w:rsidRDefault="00E25F7F" w:rsidP="008021D5">
            <w:r w:rsidRPr="00E25F7F">
              <w:t>6. What is the most stressed</w:t>
            </w:r>
            <w:r>
              <w:t xml:space="preserve">, </w:t>
            </w:r>
            <w:r w:rsidRPr="00E25F7F">
              <w:t>nervous or overwhelmed</w:t>
            </w:r>
            <w:r w:rsidR="00FC51B0">
              <w:t xml:space="preserve"> you feel?</w:t>
            </w:r>
          </w:p>
        </w:tc>
        <w:tc>
          <w:tcPr>
            <w:tcW w:w="1394" w:type="dxa"/>
            <w:vAlign w:val="center"/>
          </w:tcPr>
          <w:p w14:paraId="248CD5C9" w14:textId="77777777" w:rsidR="00E25F7F" w:rsidRPr="00E25F7F" w:rsidRDefault="00E25F7F" w:rsidP="005C5089">
            <w:pPr>
              <w:jc w:val="center"/>
            </w:pPr>
            <w:r>
              <w:t>0</w:t>
            </w:r>
          </w:p>
        </w:tc>
        <w:tc>
          <w:tcPr>
            <w:tcW w:w="1393" w:type="dxa"/>
            <w:vAlign w:val="center"/>
          </w:tcPr>
          <w:p w14:paraId="49F24481" w14:textId="77777777" w:rsidR="00E25F7F" w:rsidRPr="00E25F7F" w:rsidRDefault="00E25F7F" w:rsidP="005C5089">
            <w:pPr>
              <w:jc w:val="center"/>
            </w:pPr>
            <w:r>
              <w:t>1</w:t>
            </w:r>
          </w:p>
        </w:tc>
        <w:tc>
          <w:tcPr>
            <w:tcW w:w="1393" w:type="dxa"/>
            <w:vAlign w:val="center"/>
          </w:tcPr>
          <w:p w14:paraId="6E3AE373" w14:textId="77777777" w:rsidR="00E25F7F" w:rsidRPr="00E25F7F" w:rsidRDefault="00E25F7F" w:rsidP="005C5089">
            <w:pPr>
              <w:jc w:val="center"/>
            </w:pPr>
            <w:r>
              <w:t>2</w:t>
            </w:r>
          </w:p>
        </w:tc>
        <w:tc>
          <w:tcPr>
            <w:tcW w:w="1393" w:type="dxa"/>
            <w:vAlign w:val="center"/>
          </w:tcPr>
          <w:p w14:paraId="6434A3C4" w14:textId="77777777" w:rsidR="00E25F7F" w:rsidRPr="00E25F7F" w:rsidRDefault="00E25F7F" w:rsidP="005C5089">
            <w:pPr>
              <w:jc w:val="center"/>
            </w:pPr>
            <w:r>
              <w:t>3</w:t>
            </w:r>
          </w:p>
        </w:tc>
        <w:tc>
          <w:tcPr>
            <w:tcW w:w="1393" w:type="dxa"/>
            <w:vAlign w:val="center"/>
          </w:tcPr>
          <w:p w14:paraId="527B931C" w14:textId="77777777" w:rsidR="00E25F7F" w:rsidRDefault="00E25F7F" w:rsidP="005C5089">
            <w:pPr>
              <w:jc w:val="center"/>
            </w:pPr>
            <w:r>
              <w:t>4</w:t>
            </w:r>
          </w:p>
          <w:p w14:paraId="69C76B24" w14:textId="77777777" w:rsidR="00E25F7F" w:rsidRPr="00E25F7F" w:rsidRDefault="00E25F7F" w:rsidP="005C5089">
            <w:pPr>
              <w:jc w:val="center"/>
            </w:pPr>
          </w:p>
        </w:tc>
      </w:tr>
    </w:tbl>
    <w:p w14:paraId="46B2A2B6" w14:textId="77777777" w:rsidR="00E25F7F" w:rsidRDefault="00E25F7F" w:rsidP="00E25F7F"/>
    <w:p w14:paraId="69437CCD" w14:textId="77777777" w:rsidR="00A526E3" w:rsidRDefault="00531C0C" w:rsidP="00E25F7F">
      <w:proofErr w:type="spellStart"/>
      <w:r>
        <w:lastRenderedPageBreak/>
        <w:t>Chomistek</w:t>
      </w:r>
      <w:proofErr w:type="spellEnd"/>
      <w:r>
        <w:t xml:space="preserve">, A., &amp; McCormick, B. P. (2015). </w:t>
      </w:r>
      <w:r w:rsidRPr="00531C0C">
        <w:rPr>
          <w:i/>
        </w:rPr>
        <w:t>Identifying determinants of health enhancing physical activity and sedentary behavior among adults with severe mental illness</w:t>
      </w:r>
      <w:r>
        <w:t>. Indiana University School of Public Health-Bloomington Health Equity Grant. Bloomington Indiana.</w:t>
      </w:r>
    </w:p>
    <w:p w14:paraId="262F8F99" w14:textId="77777777" w:rsidR="007B14FF" w:rsidRDefault="007B14FF" w:rsidP="00E25F7F"/>
    <w:p w14:paraId="4058EFA6" w14:textId="1BBD0EB1" w:rsidR="00F51ED0" w:rsidRDefault="00F51ED0" w:rsidP="00E25F7F">
      <w:r>
        <w:t xml:space="preserve">Fredrickson, B. L. (2013). Positive emotions broaden and build. </w:t>
      </w:r>
      <w:r w:rsidRPr="00F51ED0">
        <w:rPr>
          <w:i/>
        </w:rPr>
        <w:t>Advances in Experimental Social Psychology</w:t>
      </w:r>
      <w:r>
        <w:t xml:space="preserve">, </w:t>
      </w:r>
      <w:r w:rsidRPr="00F51ED0">
        <w:rPr>
          <w:i/>
        </w:rPr>
        <w:t>47</w:t>
      </w:r>
      <w:r>
        <w:t xml:space="preserve">, 1-53. </w:t>
      </w:r>
    </w:p>
    <w:p w14:paraId="3FE18EC6" w14:textId="77777777" w:rsidR="008919C8" w:rsidRDefault="008919C8" w:rsidP="00E25F7F"/>
    <w:p w14:paraId="4B2F0BCF" w14:textId="600BA263" w:rsidR="008919C8" w:rsidRDefault="008919C8" w:rsidP="00E25F7F">
      <w:r>
        <w:t xml:space="preserve">Fredrickson, B. L., </w:t>
      </w:r>
      <w:proofErr w:type="spellStart"/>
      <w:r>
        <w:t>Tugade</w:t>
      </w:r>
      <w:proofErr w:type="spellEnd"/>
      <w:r>
        <w:t xml:space="preserve">, M. M., Waugh, C. E., &amp; Larkin, G. R. (2003). What good are positive emotions in crises? A prospective study of resilience and emotions following the terrorist </w:t>
      </w:r>
      <w:proofErr w:type="spellStart"/>
      <w:r>
        <w:t>attachs</w:t>
      </w:r>
      <w:proofErr w:type="spellEnd"/>
      <w:r>
        <w:t xml:space="preserve"> on the Unites States on September 11</w:t>
      </w:r>
      <w:r w:rsidRPr="008919C8">
        <w:rPr>
          <w:vertAlign w:val="superscript"/>
        </w:rPr>
        <w:t>th</w:t>
      </w:r>
      <w:r>
        <w:t xml:space="preserve">, 2001. </w:t>
      </w:r>
      <w:r w:rsidRPr="008919C8">
        <w:rPr>
          <w:i/>
        </w:rPr>
        <w:t>Journal of Personality and Social Psychology, 91</w:t>
      </w:r>
      <w:r>
        <w:t>, 253-260.</w:t>
      </w:r>
    </w:p>
    <w:p w14:paraId="39BA1387" w14:textId="77777777" w:rsidR="00F51ED0" w:rsidRDefault="00F51ED0" w:rsidP="00E25F7F"/>
    <w:p w14:paraId="0569AD1B" w14:textId="2B12660B" w:rsidR="00F51ED0" w:rsidRDefault="00F51ED0" w:rsidP="00E25F7F">
      <w:r>
        <w:t xml:space="preserve">Izard, C. E. </w:t>
      </w:r>
      <w:r w:rsidR="00C31791">
        <w:t>(1977)</w:t>
      </w:r>
      <w:r>
        <w:t xml:space="preserve"> </w:t>
      </w:r>
      <w:r w:rsidRPr="00F51ED0">
        <w:rPr>
          <w:i/>
        </w:rPr>
        <w:t>Human emotions</w:t>
      </w:r>
      <w:r>
        <w:t>. New York: Plenum Press.</w:t>
      </w:r>
    </w:p>
    <w:p w14:paraId="34116E31" w14:textId="77777777" w:rsidR="00F51ED0" w:rsidRDefault="00F51ED0" w:rsidP="00E25F7F"/>
    <w:p w14:paraId="2A350A6E" w14:textId="788F38E1" w:rsidR="00A526E3" w:rsidRDefault="00A526E3" w:rsidP="00E25F7F">
      <w:proofErr w:type="spellStart"/>
      <w:r>
        <w:t>Snethen</w:t>
      </w:r>
      <w:proofErr w:type="spellEnd"/>
      <w:r>
        <w:t xml:space="preserve">, G. (2013). </w:t>
      </w:r>
      <w:r w:rsidRPr="00A526E3">
        <w:rPr>
          <w:i/>
        </w:rPr>
        <w:t>Increasing community participation in adults with schizophrenia</w:t>
      </w:r>
      <w:r>
        <w:t>. National Institute on Disability, Independent Living and Rehabilitation Research (</w:t>
      </w:r>
      <w:r w:rsidR="00CA5E71">
        <w:t>#</w:t>
      </w:r>
      <w:r w:rsidRPr="00B447B4">
        <w:rPr>
          <w:rFonts w:cs="Arial"/>
          <w:bCs/>
        </w:rPr>
        <w:t>90IF0086-02-00</w:t>
      </w:r>
      <w:r>
        <w:rPr>
          <w:rFonts w:cs="Arial"/>
          <w:bCs/>
        </w:rPr>
        <w:t xml:space="preserve">). </w:t>
      </w:r>
      <w:r w:rsidR="00CA5E71">
        <w:rPr>
          <w:rFonts w:cs="Arial"/>
          <w:bCs/>
        </w:rPr>
        <w:t>US Department of Health and Human Services.</w:t>
      </w:r>
      <w:r w:rsidRPr="00423916">
        <w:rPr>
          <w:rFonts w:cs="Arial"/>
          <w:bCs/>
        </w:rPr>
        <w:tab/>
      </w:r>
    </w:p>
    <w:sectPr w:rsidR="00A526E3" w:rsidSect="00A7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7F"/>
    <w:rsid w:val="000138F1"/>
    <w:rsid w:val="00034CB6"/>
    <w:rsid w:val="00050DAA"/>
    <w:rsid w:val="00051C0D"/>
    <w:rsid w:val="00065DE7"/>
    <w:rsid w:val="00077035"/>
    <w:rsid w:val="000D273A"/>
    <w:rsid w:val="000E56BE"/>
    <w:rsid w:val="000E601D"/>
    <w:rsid w:val="00106AEF"/>
    <w:rsid w:val="00120675"/>
    <w:rsid w:val="00122677"/>
    <w:rsid w:val="00155081"/>
    <w:rsid w:val="001713CF"/>
    <w:rsid w:val="001945E3"/>
    <w:rsid w:val="001A64FD"/>
    <w:rsid w:val="001A67A0"/>
    <w:rsid w:val="001A7A44"/>
    <w:rsid w:val="001B3491"/>
    <w:rsid w:val="001C6A15"/>
    <w:rsid w:val="001D1761"/>
    <w:rsid w:val="001F71D6"/>
    <w:rsid w:val="001F7466"/>
    <w:rsid w:val="0022719A"/>
    <w:rsid w:val="002468A7"/>
    <w:rsid w:val="00252276"/>
    <w:rsid w:val="00280DD1"/>
    <w:rsid w:val="002E7670"/>
    <w:rsid w:val="00371C86"/>
    <w:rsid w:val="003722A5"/>
    <w:rsid w:val="003847D3"/>
    <w:rsid w:val="00384C2D"/>
    <w:rsid w:val="003B443F"/>
    <w:rsid w:val="003D1F9D"/>
    <w:rsid w:val="003D3846"/>
    <w:rsid w:val="003E0663"/>
    <w:rsid w:val="003E5BDA"/>
    <w:rsid w:val="00471A97"/>
    <w:rsid w:val="00486D2B"/>
    <w:rsid w:val="004B0491"/>
    <w:rsid w:val="00503C48"/>
    <w:rsid w:val="00531C0C"/>
    <w:rsid w:val="0054139E"/>
    <w:rsid w:val="005A450E"/>
    <w:rsid w:val="005E3300"/>
    <w:rsid w:val="005E6537"/>
    <w:rsid w:val="005E7E6F"/>
    <w:rsid w:val="005F3D69"/>
    <w:rsid w:val="00626E85"/>
    <w:rsid w:val="00642CB8"/>
    <w:rsid w:val="006827B7"/>
    <w:rsid w:val="00773A99"/>
    <w:rsid w:val="00776737"/>
    <w:rsid w:val="00786391"/>
    <w:rsid w:val="007B14FF"/>
    <w:rsid w:val="007B557B"/>
    <w:rsid w:val="007C2102"/>
    <w:rsid w:val="007D41B5"/>
    <w:rsid w:val="007D76AA"/>
    <w:rsid w:val="007F0027"/>
    <w:rsid w:val="00800398"/>
    <w:rsid w:val="008065C6"/>
    <w:rsid w:val="00826417"/>
    <w:rsid w:val="008306D2"/>
    <w:rsid w:val="00861DC6"/>
    <w:rsid w:val="00871627"/>
    <w:rsid w:val="008919C8"/>
    <w:rsid w:val="008A34AF"/>
    <w:rsid w:val="008A440F"/>
    <w:rsid w:val="008C33E5"/>
    <w:rsid w:val="008C7BF4"/>
    <w:rsid w:val="00904E9E"/>
    <w:rsid w:val="0091032A"/>
    <w:rsid w:val="00931B32"/>
    <w:rsid w:val="00942CBC"/>
    <w:rsid w:val="00963BB2"/>
    <w:rsid w:val="00970441"/>
    <w:rsid w:val="0099372F"/>
    <w:rsid w:val="0099634B"/>
    <w:rsid w:val="009A2D69"/>
    <w:rsid w:val="009C688D"/>
    <w:rsid w:val="009D1366"/>
    <w:rsid w:val="009F2420"/>
    <w:rsid w:val="009F7073"/>
    <w:rsid w:val="00A04953"/>
    <w:rsid w:val="00A066DA"/>
    <w:rsid w:val="00A07823"/>
    <w:rsid w:val="00A526E3"/>
    <w:rsid w:val="00A54423"/>
    <w:rsid w:val="00A56DF2"/>
    <w:rsid w:val="00A7158B"/>
    <w:rsid w:val="00A74190"/>
    <w:rsid w:val="00AD133E"/>
    <w:rsid w:val="00AF037F"/>
    <w:rsid w:val="00B21A6C"/>
    <w:rsid w:val="00B44B89"/>
    <w:rsid w:val="00B75803"/>
    <w:rsid w:val="00BB1E6C"/>
    <w:rsid w:val="00BF3010"/>
    <w:rsid w:val="00C0454E"/>
    <w:rsid w:val="00C31791"/>
    <w:rsid w:val="00C70096"/>
    <w:rsid w:val="00C72421"/>
    <w:rsid w:val="00C87A1A"/>
    <w:rsid w:val="00CA5E71"/>
    <w:rsid w:val="00CE010D"/>
    <w:rsid w:val="00D17ED1"/>
    <w:rsid w:val="00D32592"/>
    <w:rsid w:val="00D3473C"/>
    <w:rsid w:val="00D430B7"/>
    <w:rsid w:val="00D453F3"/>
    <w:rsid w:val="00D852B0"/>
    <w:rsid w:val="00DA12C8"/>
    <w:rsid w:val="00DB62D0"/>
    <w:rsid w:val="00DE0BD9"/>
    <w:rsid w:val="00DE3452"/>
    <w:rsid w:val="00E0000F"/>
    <w:rsid w:val="00E02E0E"/>
    <w:rsid w:val="00E16C7A"/>
    <w:rsid w:val="00E22E61"/>
    <w:rsid w:val="00E25F7F"/>
    <w:rsid w:val="00E41DCF"/>
    <w:rsid w:val="00E60766"/>
    <w:rsid w:val="00E95E39"/>
    <w:rsid w:val="00E96203"/>
    <w:rsid w:val="00EA6284"/>
    <w:rsid w:val="00EB660A"/>
    <w:rsid w:val="00EC0A02"/>
    <w:rsid w:val="00F12690"/>
    <w:rsid w:val="00F131FD"/>
    <w:rsid w:val="00F51ED0"/>
    <w:rsid w:val="00F55BD2"/>
    <w:rsid w:val="00FA4606"/>
    <w:rsid w:val="00FC51B0"/>
    <w:rsid w:val="00FC63C0"/>
    <w:rsid w:val="00FC68E3"/>
    <w:rsid w:val="00FD3346"/>
    <w:rsid w:val="00FE136F"/>
    <w:rsid w:val="00FE76EA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D1B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P Mccormick</dc:creator>
  <cp:keywords/>
  <dc:description/>
  <cp:lastModifiedBy>Heather Porter</cp:lastModifiedBy>
  <cp:revision>2</cp:revision>
  <dcterms:created xsi:type="dcterms:W3CDTF">2018-11-07T19:40:00Z</dcterms:created>
  <dcterms:modified xsi:type="dcterms:W3CDTF">2018-11-07T19:40:00Z</dcterms:modified>
</cp:coreProperties>
</file>