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2F" w:rsidRDefault="006B732F" w:rsidP="006B732F">
      <w:pPr>
        <w:jc w:val="center"/>
        <w:rPr>
          <w:sz w:val="40"/>
          <w:szCs w:val="40"/>
        </w:rPr>
      </w:pPr>
      <w:r w:rsidRPr="006B732F">
        <w:rPr>
          <w:sz w:val="40"/>
          <w:szCs w:val="40"/>
        </w:rPr>
        <w:t>New Environmental Professional Certificate</w:t>
      </w:r>
    </w:p>
    <w:p w:rsidR="006B732F" w:rsidRPr="006B732F" w:rsidRDefault="006B732F" w:rsidP="006B732F">
      <w:pPr>
        <w:jc w:val="center"/>
        <w:rPr>
          <w:sz w:val="40"/>
          <w:szCs w:val="40"/>
        </w:rPr>
      </w:pPr>
      <w:r w:rsidRPr="006B732F">
        <w:rPr>
          <w:noProof/>
          <w:sz w:val="40"/>
          <w:szCs w:val="40"/>
        </w:rPr>
        <w:drawing>
          <wp:inline distT="0" distB="0" distL="0" distR="0">
            <wp:extent cx="3102142" cy="2554040"/>
            <wp:effectExtent l="19050" t="0" r="3008"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02142" cy="2554040"/>
                      <a:chOff x="4876800" y="3733801"/>
                      <a:chExt cx="3102142" cy="2554040"/>
                    </a:xfrm>
                  </a:grpSpPr>
                  <a:pic>
                    <a:nvPicPr>
                      <a:cNvPr id="14" name="Picture 13">
                        <a:extLst>
                          <a:ext uri="{FF2B5EF4-FFF2-40B4-BE49-F238E27FC236}">
                            <a16:creationI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53FA8793-53FE-4FA1-B558-2C890B1956A3}"/>
                          </a:ext>
                        </a:extLst>
                      </a:cNvPr>
                      <a:cNvPicPr/>
                    </a:nvPicPr>
                    <a: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a:blipFill>
                    <a:spPr>
                      <a:xfrm>
                        <a:off x="4876800" y="3733801"/>
                        <a:ext cx="3102142" cy="2554040"/>
                      </a:xfrm>
                      <a:prstGeom prst="roundRect">
                        <a:avLst/>
                      </a:prstGeom>
                      <a:ln w="25400">
                        <a:solidFill>
                          <a:schemeClr val="accent1"/>
                        </a:solidFill>
                      </a:ln>
                    </a:spPr>
                  </a:pic>
                  <a:sp>
                    <a:nvSpPr>
                      <a:cNvPr id="10" name="Rectangle 9"/>
                      <a:cNvSpPr/>
                    </a:nvSpPr>
                    <a:spPr>
                      <a:xfrm>
                        <a:off x="5419506" y="5456843"/>
                        <a:ext cx="2524474" cy="830997"/>
                      </a:xfrm>
                      <a:prstGeom prst="rect">
                        <a:avLst/>
                      </a:prstGeom>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b="1" dirty="0" err="1">
                              <a:solidFill>
                                <a:schemeClr val="bg1"/>
                              </a:solidFill>
                              <a:latin typeface="Franklin Gothic Book" panose="020B0503020102020204" pitchFamily="34" charset="0"/>
                            </a:rPr>
                            <a:t>GeoPath</a:t>
                          </a:r>
                          <a:r>
                            <a:rPr lang="en-US" b="1" dirty="0">
                              <a:solidFill>
                                <a:schemeClr val="bg1"/>
                              </a:solidFill>
                              <a:latin typeface="Franklin Gothic Book" panose="020B0503020102020204" pitchFamily="34" charset="0"/>
                            </a:rPr>
                            <a:t>: </a:t>
                          </a:r>
                        </a:p>
                        <a:p>
                          <a:r>
                            <a:rPr lang="en-US" b="1" dirty="0" err="1">
                              <a:solidFill>
                                <a:schemeClr val="bg1"/>
                              </a:solidFill>
                              <a:latin typeface="Franklin Gothic Book" panose="020B0503020102020204" pitchFamily="34" charset="0"/>
                            </a:rPr>
                            <a:t>Hazwoper</a:t>
                          </a:r>
                          <a:r>
                            <a:rPr lang="en-US" b="1" dirty="0">
                              <a:solidFill>
                                <a:schemeClr val="bg1"/>
                              </a:solidFill>
                              <a:latin typeface="Franklin Gothic Book" panose="020B0503020102020204" pitchFamily="34" charset="0"/>
                            </a:rPr>
                            <a:t> training</a:t>
                          </a:r>
                        </a:p>
                      </a:txBody>
                      <a:useSpRect/>
                    </a:txSp>
                  </a:sp>
                </lc:lockedCanvas>
              </a:graphicData>
            </a:graphic>
          </wp:inline>
        </w:drawing>
      </w:r>
    </w:p>
    <w:tbl>
      <w:tblPr>
        <w:tblW w:w="9468" w:type="dxa"/>
        <w:tblLayout w:type="fixed"/>
        <w:tblLook w:val="04A0"/>
      </w:tblPr>
      <w:tblGrid>
        <w:gridCol w:w="3300"/>
        <w:gridCol w:w="1200"/>
        <w:gridCol w:w="1170"/>
        <w:gridCol w:w="3798"/>
      </w:tblGrid>
      <w:tr w:rsidR="0025110B" w:rsidRPr="005B1B75" w:rsidTr="00346222">
        <w:trPr>
          <w:trHeight w:val="620"/>
        </w:trPr>
        <w:tc>
          <w:tcPr>
            <w:tcW w:w="3300" w:type="dxa"/>
            <w:tcBorders>
              <w:top w:val="nil"/>
              <w:left w:val="nil"/>
              <w:bottom w:val="nil"/>
              <w:right w:val="nil"/>
            </w:tcBorders>
            <w:shd w:val="clear" w:color="auto" w:fill="auto"/>
            <w:noWrap/>
            <w:vAlign w:val="bottom"/>
            <w:hideMark/>
          </w:tcPr>
          <w:p w:rsidR="0025110B" w:rsidRPr="005B1B75" w:rsidRDefault="0025110B" w:rsidP="00030B7A">
            <w:pPr>
              <w:spacing w:after="0" w:line="240" w:lineRule="auto"/>
              <w:rPr>
                <w:rFonts w:ascii="Calibri" w:eastAsia="Times New Roman" w:hAnsi="Calibri" w:cs="Times New Roman"/>
                <w:b/>
                <w:bCs/>
                <w:color w:val="000000"/>
                <w:sz w:val="24"/>
                <w:szCs w:val="24"/>
              </w:rPr>
            </w:pPr>
            <w:r w:rsidRPr="005B1B75">
              <w:rPr>
                <w:rFonts w:ascii="Calibri" w:eastAsia="Times New Roman" w:hAnsi="Calibri" w:cs="Times New Roman"/>
                <w:b/>
                <w:bCs/>
                <w:color w:val="000000"/>
                <w:sz w:val="24"/>
                <w:szCs w:val="24"/>
              </w:rPr>
              <w:t xml:space="preserve">Course </w:t>
            </w:r>
            <w:r>
              <w:rPr>
                <w:rFonts w:ascii="Calibri" w:eastAsia="Times New Roman" w:hAnsi="Calibri" w:cs="Times New Roman"/>
                <w:b/>
                <w:bCs/>
                <w:color w:val="000000"/>
                <w:sz w:val="24"/>
                <w:szCs w:val="24"/>
              </w:rPr>
              <w:t xml:space="preserve">number &amp; </w:t>
            </w:r>
            <w:r w:rsidRPr="005B1B75">
              <w:rPr>
                <w:rFonts w:ascii="Calibri" w:eastAsia="Times New Roman" w:hAnsi="Calibri" w:cs="Times New Roman"/>
                <w:b/>
                <w:bCs/>
                <w:color w:val="000000"/>
                <w:sz w:val="24"/>
                <w:szCs w:val="24"/>
              </w:rPr>
              <w:t>title</w:t>
            </w:r>
          </w:p>
        </w:tc>
        <w:tc>
          <w:tcPr>
            <w:tcW w:w="1200" w:type="dxa"/>
            <w:tcBorders>
              <w:top w:val="nil"/>
              <w:left w:val="nil"/>
              <w:bottom w:val="nil"/>
              <w:right w:val="nil"/>
            </w:tcBorders>
            <w:shd w:val="clear" w:color="auto" w:fill="auto"/>
            <w:vAlign w:val="bottom"/>
            <w:hideMark/>
          </w:tcPr>
          <w:p w:rsidR="0025110B" w:rsidRPr="005B1B75" w:rsidRDefault="0025110B" w:rsidP="00030B7A">
            <w:pPr>
              <w:spacing w:after="0" w:line="240" w:lineRule="auto"/>
              <w:rPr>
                <w:rFonts w:ascii="Calibri" w:eastAsia="Times New Roman" w:hAnsi="Calibri" w:cs="Times New Roman"/>
                <w:b/>
                <w:bCs/>
                <w:color w:val="000000"/>
                <w:sz w:val="24"/>
                <w:szCs w:val="24"/>
              </w:rPr>
            </w:pPr>
            <w:r w:rsidRPr="005B1B75">
              <w:rPr>
                <w:rFonts w:ascii="Calibri" w:eastAsia="Times New Roman" w:hAnsi="Calibri" w:cs="Times New Roman"/>
                <w:b/>
                <w:bCs/>
                <w:color w:val="000000"/>
                <w:sz w:val="24"/>
                <w:szCs w:val="24"/>
              </w:rPr>
              <w:t>Elective/Required</w:t>
            </w:r>
          </w:p>
        </w:tc>
        <w:tc>
          <w:tcPr>
            <w:tcW w:w="1170" w:type="dxa"/>
            <w:tcBorders>
              <w:top w:val="nil"/>
              <w:left w:val="nil"/>
              <w:bottom w:val="nil"/>
              <w:right w:val="nil"/>
            </w:tcBorders>
            <w:shd w:val="clear" w:color="auto" w:fill="auto"/>
            <w:vAlign w:val="bottom"/>
            <w:hideMark/>
          </w:tcPr>
          <w:p w:rsidR="0025110B" w:rsidRPr="005B1B75" w:rsidRDefault="0025110B" w:rsidP="00030B7A">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Credits</w:t>
            </w:r>
          </w:p>
        </w:tc>
        <w:tc>
          <w:tcPr>
            <w:tcW w:w="3798" w:type="dxa"/>
            <w:tcBorders>
              <w:top w:val="nil"/>
              <w:left w:val="nil"/>
              <w:bottom w:val="nil"/>
              <w:right w:val="nil"/>
            </w:tcBorders>
            <w:vAlign w:val="bottom"/>
          </w:tcPr>
          <w:p w:rsidR="0025110B" w:rsidRPr="005B1B75" w:rsidRDefault="0025110B" w:rsidP="00346222">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Pre-req</w:t>
            </w:r>
            <w:r w:rsidR="00346222">
              <w:rPr>
                <w:rFonts w:ascii="Calibri" w:eastAsia="Times New Roman" w:hAnsi="Calibri" w:cs="Times New Roman"/>
                <w:b/>
                <w:bCs/>
                <w:color w:val="000000"/>
                <w:sz w:val="24"/>
                <w:szCs w:val="24"/>
              </w:rPr>
              <w:t>uisite</w:t>
            </w:r>
            <w:r>
              <w:rPr>
                <w:rFonts w:ascii="Calibri" w:eastAsia="Times New Roman" w:hAnsi="Calibri" w:cs="Times New Roman"/>
                <w:b/>
                <w:bCs/>
                <w:color w:val="000000"/>
                <w:sz w:val="24"/>
                <w:szCs w:val="24"/>
              </w:rPr>
              <w:t>s</w:t>
            </w:r>
          </w:p>
        </w:tc>
      </w:tr>
      <w:tr w:rsidR="0025110B" w:rsidRPr="005B1B75" w:rsidTr="0025110B">
        <w:trPr>
          <w:trHeight w:val="310"/>
        </w:trPr>
        <w:tc>
          <w:tcPr>
            <w:tcW w:w="330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25110B" w:rsidRPr="005B1B75"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EES 5454 Introduction to </w:t>
            </w:r>
            <w:r w:rsidRPr="005B1B75">
              <w:rPr>
                <w:rFonts w:ascii="Calibri" w:eastAsia="Times New Roman" w:hAnsi="Calibri" w:cs="Times New Roman"/>
                <w:color w:val="000000"/>
                <w:sz w:val="24"/>
                <w:szCs w:val="24"/>
              </w:rPr>
              <w:t>Geophysics</w:t>
            </w:r>
          </w:p>
        </w:tc>
        <w:tc>
          <w:tcPr>
            <w:tcW w:w="1200" w:type="dxa"/>
            <w:tcBorders>
              <w:top w:val="single" w:sz="4" w:space="0" w:color="000000"/>
              <w:left w:val="nil"/>
              <w:bottom w:val="single" w:sz="4" w:space="0" w:color="000000"/>
              <w:right w:val="nil"/>
            </w:tcBorders>
            <w:shd w:val="clear" w:color="D9D9D9" w:fill="D9D9D9"/>
            <w:vAlign w:val="bottom"/>
            <w:hideMark/>
          </w:tcPr>
          <w:p w:rsidR="0025110B" w:rsidRPr="005B1B75" w:rsidRDefault="0025110B" w:rsidP="00030B7A">
            <w:pPr>
              <w:spacing w:after="0" w:line="240" w:lineRule="auto"/>
              <w:jc w:val="center"/>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E</w:t>
            </w:r>
          </w:p>
        </w:tc>
        <w:tc>
          <w:tcPr>
            <w:tcW w:w="1170"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rsidR="0025110B" w:rsidRPr="005B1B75" w:rsidRDefault="0025110B" w:rsidP="00030B7A">
            <w:pPr>
              <w:spacing w:after="0" w:line="240" w:lineRule="auto"/>
              <w:jc w:val="both"/>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 </w:t>
            </w:r>
            <w:r>
              <w:rPr>
                <w:rFonts w:ascii="Calibri" w:eastAsia="Times New Roman" w:hAnsi="Calibri" w:cs="Times New Roman"/>
                <w:color w:val="000000"/>
                <w:sz w:val="24"/>
                <w:szCs w:val="24"/>
              </w:rPr>
              <w:t>4</w:t>
            </w:r>
          </w:p>
        </w:tc>
        <w:tc>
          <w:tcPr>
            <w:tcW w:w="3798" w:type="dxa"/>
            <w:tcBorders>
              <w:top w:val="single" w:sz="4" w:space="0" w:color="000000"/>
              <w:left w:val="nil"/>
              <w:bottom w:val="single" w:sz="4" w:space="0" w:color="000000"/>
              <w:right w:val="single" w:sz="4" w:space="0" w:color="000000"/>
            </w:tcBorders>
            <w:shd w:val="clear" w:color="000000" w:fill="D9D9D9"/>
          </w:tcPr>
          <w:p w:rsidR="0025110B" w:rsidRPr="005B1B75"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Permission of instructor is required for UG enrollment</w:t>
            </w:r>
          </w:p>
        </w:tc>
      </w:tr>
      <w:tr w:rsidR="0025110B" w:rsidRPr="005B1B75" w:rsidTr="0025110B">
        <w:trPr>
          <w:trHeight w:val="310"/>
        </w:trPr>
        <w:tc>
          <w:tcPr>
            <w:tcW w:w="3300" w:type="dxa"/>
            <w:tcBorders>
              <w:top w:val="nil"/>
              <w:left w:val="single" w:sz="4" w:space="0" w:color="000000"/>
              <w:bottom w:val="single" w:sz="4" w:space="0" w:color="000000"/>
              <w:right w:val="single" w:sz="4" w:space="0" w:color="000000"/>
            </w:tcBorders>
            <w:shd w:val="clear" w:color="auto" w:fill="auto"/>
            <w:vAlign w:val="bottom"/>
            <w:hideMark/>
          </w:tcPr>
          <w:p w:rsidR="0025110B"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EES 3021 </w:t>
            </w:r>
          </w:p>
          <w:p w:rsidR="0025110B" w:rsidRPr="005B1B75" w:rsidRDefault="0025110B" w:rsidP="00030B7A">
            <w:pPr>
              <w:spacing w:after="0" w:line="240" w:lineRule="auto"/>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Groundwater Hydrology</w:t>
            </w:r>
            <w:r>
              <w:rPr>
                <w:rFonts w:ascii="Calibri" w:eastAsia="Times New Roman" w:hAnsi="Calibri" w:cs="Times New Roman"/>
                <w:color w:val="000000"/>
                <w:sz w:val="24"/>
                <w:szCs w:val="24"/>
              </w:rPr>
              <w:t>*</w:t>
            </w:r>
          </w:p>
        </w:tc>
        <w:tc>
          <w:tcPr>
            <w:tcW w:w="1200" w:type="dxa"/>
            <w:tcBorders>
              <w:top w:val="nil"/>
              <w:left w:val="nil"/>
              <w:bottom w:val="single" w:sz="4" w:space="0" w:color="000000"/>
              <w:right w:val="nil"/>
            </w:tcBorders>
            <w:shd w:val="clear" w:color="auto" w:fill="auto"/>
            <w:vAlign w:val="bottom"/>
            <w:hideMark/>
          </w:tcPr>
          <w:p w:rsidR="0025110B" w:rsidRPr="005B1B75" w:rsidRDefault="0025110B" w:rsidP="00030B7A">
            <w:pPr>
              <w:spacing w:after="0" w:line="240" w:lineRule="auto"/>
              <w:jc w:val="center"/>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E</w:t>
            </w:r>
          </w:p>
        </w:tc>
        <w:tc>
          <w:tcPr>
            <w:tcW w:w="1170" w:type="dxa"/>
            <w:tcBorders>
              <w:top w:val="nil"/>
              <w:left w:val="single" w:sz="4" w:space="0" w:color="000000"/>
              <w:bottom w:val="single" w:sz="4" w:space="0" w:color="000000"/>
              <w:right w:val="single" w:sz="4" w:space="0" w:color="000000"/>
            </w:tcBorders>
            <w:shd w:val="clear" w:color="auto" w:fill="auto"/>
            <w:noWrap/>
            <w:vAlign w:val="bottom"/>
            <w:hideMark/>
          </w:tcPr>
          <w:p w:rsidR="0025110B" w:rsidRPr="005B1B75" w:rsidRDefault="0025110B" w:rsidP="00030B7A">
            <w:pPr>
              <w:spacing w:after="0" w:line="240" w:lineRule="auto"/>
              <w:jc w:val="both"/>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 </w:t>
            </w:r>
            <w:r>
              <w:rPr>
                <w:rFonts w:ascii="Calibri" w:eastAsia="Times New Roman" w:hAnsi="Calibri" w:cs="Times New Roman"/>
                <w:color w:val="000000"/>
                <w:sz w:val="24"/>
                <w:szCs w:val="24"/>
              </w:rPr>
              <w:t>4</w:t>
            </w:r>
          </w:p>
        </w:tc>
        <w:tc>
          <w:tcPr>
            <w:tcW w:w="3798" w:type="dxa"/>
            <w:tcBorders>
              <w:top w:val="nil"/>
              <w:left w:val="nil"/>
              <w:bottom w:val="single" w:sz="4" w:space="0" w:color="000000"/>
              <w:right w:val="single" w:sz="4" w:space="0" w:color="000000"/>
            </w:tcBorders>
          </w:tcPr>
          <w:p w:rsidR="0025110B"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EES 2001</w:t>
            </w:r>
          </w:p>
          <w:p w:rsidR="0025110B" w:rsidRPr="005B1B75"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Math 1022 or higher</w:t>
            </w:r>
          </w:p>
        </w:tc>
      </w:tr>
      <w:tr w:rsidR="0025110B" w:rsidRPr="005B1B75" w:rsidTr="0025110B">
        <w:trPr>
          <w:trHeight w:val="310"/>
        </w:trPr>
        <w:tc>
          <w:tcPr>
            <w:tcW w:w="3300" w:type="dxa"/>
            <w:tcBorders>
              <w:top w:val="nil"/>
              <w:left w:val="single" w:sz="4" w:space="0" w:color="000000"/>
              <w:bottom w:val="single" w:sz="4" w:space="0" w:color="000000"/>
              <w:right w:val="single" w:sz="4" w:space="0" w:color="000000"/>
            </w:tcBorders>
            <w:shd w:val="clear" w:color="D9D9D9" w:fill="D9D9D9"/>
            <w:vAlign w:val="bottom"/>
            <w:hideMark/>
          </w:tcPr>
          <w:p w:rsidR="0025110B" w:rsidRPr="005B1B75"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EES 3025 Physical</w:t>
            </w:r>
            <w:r w:rsidRPr="005B1B75">
              <w:rPr>
                <w:rFonts w:ascii="Calibri" w:eastAsia="Times New Roman" w:hAnsi="Calibri" w:cs="Times New Roman"/>
                <w:color w:val="000000"/>
                <w:sz w:val="24"/>
                <w:szCs w:val="24"/>
              </w:rPr>
              <w:t xml:space="preserve"> Hydrology</w:t>
            </w:r>
            <w:r>
              <w:rPr>
                <w:rFonts w:ascii="Calibri" w:eastAsia="Times New Roman" w:hAnsi="Calibri" w:cs="Times New Roman"/>
                <w:color w:val="000000"/>
                <w:sz w:val="24"/>
                <w:szCs w:val="24"/>
              </w:rPr>
              <w:t>*</w:t>
            </w:r>
          </w:p>
        </w:tc>
        <w:tc>
          <w:tcPr>
            <w:tcW w:w="1200" w:type="dxa"/>
            <w:tcBorders>
              <w:top w:val="nil"/>
              <w:left w:val="nil"/>
              <w:bottom w:val="single" w:sz="4" w:space="0" w:color="000000"/>
              <w:right w:val="nil"/>
            </w:tcBorders>
            <w:shd w:val="clear" w:color="D9D9D9" w:fill="D9D9D9"/>
            <w:vAlign w:val="bottom"/>
            <w:hideMark/>
          </w:tcPr>
          <w:p w:rsidR="0025110B" w:rsidRPr="005B1B75" w:rsidRDefault="0025110B" w:rsidP="00030B7A">
            <w:pPr>
              <w:spacing w:after="0" w:line="240" w:lineRule="auto"/>
              <w:jc w:val="center"/>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E</w:t>
            </w:r>
          </w:p>
        </w:tc>
        <w:tc>
          <w:tcPr>
            <w:tcW w:w="1170" w:type="dxa"/>
            <w:tcBorders>
              <w:top w:val="nil"/>
              <w:left w:val="single" w:sz="4" w:space="0" w:color="000000"/>
              <w:bottom w:val="single" w:sz="4" w:space="0" w:color="000000"/>
              <w:right w:val="single" w:sz="4" w:space="0" w:color="000000"/>
            </w:tcBorders>
            <w:shd w:val="clear" w:color="000000" w:fill="D9D9D9"/>
            <w:noWrap/>
            <w:vAlign w:val="bottom"/>
            <w:hideMark/>
          </w:tcPr>
          <w:p w:rsidR="0025110B" w:rsidRPr="005B1B75" w:rsidRDefault="0025110B" w:rsidP="00030B7A">
            <w:pPr>
              <w:spacing w:after="0" w:line="240" w:lineRule="auto"/>
              <w:jc w:val="both"/>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 </w:t>
            </w:r>
            <w:r>
              <w:rPr>
                <w:rFonts w:ascii="Calibri" w:eastAsia="Times New Roman" w:hAnsi="Calibri" w:cs="Times New Roman"/>
                <w:color w:val="000000"/>
                <w:sz w:val="24"/>
                <w:szCs w:val="24"/>
              </w:rPr>
              <w:t>4</w:t>
            </w:r>
          </w:p>
        </w:tc>
        <w:tc>
          <w:tcPr>
            <w:tcW w:w="3798" w:type="dxa"/>
            <w:tcBorders>
              <w:top w:val="nil"/>
              <w:left w:val="nil"/>
              <w:bottom w:val="single" w:sz="4" w:space="0" w:color="000000"/>
              <w:right w:val="single" w:sz="4" w:space="0" w:color="000000"/>
            </w:tcBorders>
            <w:shd w:val="clear" w:color="000000" w:fill="D9D9D9"/>
          </w:tcPr>
          <w:p w:rsidR="0025110B"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EES 2001</w:t>
            </w:r>
          </w:p>
          <w:p w:rsidR="0025110B" w:rsidRPr="005B1B75"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Math 1022 or higher</w:t>
            </w:r>
          </w:p>
        </w:tc>
      </w:tr>
      <w:tr w:rsidR="0025110B" w:rsidRPr="005B1B75" w:rsidTr="0025110B">
        <w:trPr>
          <w:trHeight w:val="310"/>
        </w:trPr>
        <w:tc>
          <w:tcPr>
            <w:tcW w:w="3300" w:type="dxa"/>
            <w:tcBorders>
              <w:top w:val="nil"/>
              <w:left w:val="single" w:sz="4" w:space="0" w:color="000000"/>
              <w:bottom w:val="single" w:sz="4" w:space="0" w:color="000000"/>
              <w:right w:val="single" w:sz="4" w:space="0" w:color="000000"/>
            </w:tcBorders>
            <w:shd w:val="clear" w:color="auto" w:fill="auto"/>
            <w:vAlign w:val="bottom"/>
          </w:tcPr>
          <w:p w:rsidR="0025110B" w:rsidRPr="005B1B75"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EES 3011 </w:t>
            </w:r>
            <w:r w:rsidRPr="005B1B75">
              <w:rPr>
                <w:rFonts w:ascii="Calibri" w:eastAsia="Times New Roman" w:hAnsi="Calibri" w:cs="Times New Roman"/>
                <w:color w:val="000000"/>
                <w:sz w:val="24"/>
                <w:szCs w:val="24"/>
              </w:rPr>
              <w:t>GIS/Remote Sensing</w:t>
            </w:r>
          </w:p>
        </w:tc>
        <w:tc>
          <w:tcPr>
            <w:tcW w:w="1200" w:type="dxa"/>
            <w:tcBorders>
              <w:top w:val="nil"/>
              <w:left w:val="nil"/>
              <w:bottom w:val="single" w:sz="4" w:space="0" w:color="000000"/>
              <w:right w:val="nil"/>
            </w:tcBorders>
            <w:shd w:val="clear" w:color="auto" w:fill="auto"/>
            <w:vAlign w:val="bottom"/>
          </w:tcPr>
          <w:p w:rsidR="0025110B" w:rsidRPr="005B1B75" w:rsidRDefault="0025110B" w:rsidP="00030B7A">
            <w:pPr>
              <w:spacing w:after="0" w:line="240" w:lineRule="auto"/>
              <w:jc w:val="center"/>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E</w:t>
            </w:r>
          </w:p>
        </w:tc>
        <w:tc>
          <w:tcPr>
            <w:tcW w:w="1170" w:type="dxa"/>
            <w:tcBorders>
              <w:top w:val="nil"/>
              <w:left w:val="single" w:sz="4" w:space="0" w:color="000000"/>
              <w:bottom w:val="single" w:sz="4" w:space="0" w:color="000000"/>
              <w:right w:val="single" w:sz="4" w:space="0" w:color="000000"/>
            </w:tcBorders>
            <w:shd w:val="clear" w:color="auto" w:fill="auto"/>
            <w:noWrap/>
            <w:vAlign w:val="bottom"/>
          </w:tcPr>
          <w:p w:rsidR="0025110B" w:rsidRPr="005B1B75" w:rsidRDefault="0025110B" w:rsidP="00030B7A">
            <w:pPr>
              <w:spacing w:after="0" w:line="240" w:lineRule="auto"/>
              <w:jc w:val="both"/>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 </w:t>
            </w:r>
            <w:r>
              <w:rPr>
                <w:rFonts w:ascii="Calibri" w:eastAsia="Times New Roman" w:hAnsi="Calibri" w:cs="Times New Roman"/>
                <w:color w:val="000000"/>
                <w:sz w:val="24"/>
                <w:szCs w:val="24"/>
              </w:rPr>
              <w:t>4</w:t>
            </w:r>
          </w:p>
        </w:tc>
        <w:tc>
          <w:tcPr>
            <w:tcW w:w="3798" w:type="dxa"/>
            <w:tcBorders>
              <w:top w:val="nil"/>
              <w:left w:val="nil"/>
              <w:bottom w:val="single" w:sz="4" w:space="0" w:color="000000"/>
              <w:right w:val="single" w:sz="4" w:space="0" w:color="000000"/>
            </w:tcBorders>
          </w:tcPr>
          <w:p w:rsidR="0025110B" w:rsidRPr="005B1B75" w:rsidRDefault="0025110B" w:rsidP="00030B7A">
            <w:pPr>
              <w:spacing w:after="0" w:line="240" w:lineRule="auto"/>
              <w:rPr>
                <w:rFonts w:ascii="Calibri" w:eastAsia="Times New Roman" w:hAnsi="Calibri" w:cs="Times New Roman"/>
                <w:color w:val="000000"/>
                <w:sz w:val="24"/>
                <w:szCs w:val="24"/>
              </w:rPr>
            </w:pPr>
          </w:p>
        </w:tc>
      </w:tr>
      <w:tr w:rsidR="0025110B" w:rsidRPr="005B1B75" w:rsidTr="0025110B">
        <w:trPr>
          <w:trHeight w:val="310"/>
        </w:trPr>
        <w:tc>
          <w:tcPr>
            <w:tcW w:w="3300" w:type="dxa"/>
            <w:tcBorders>
              <w:top w:val="nil"/>
              <w:left w:val="single" w:sz="4" w:space="0" w:color="000000"/>
              <w:bottom w:val="single" w:sz="4" w:space="0" w:color="000000"/>
              <w:right w:val="single" w:sz="4" w:space="0" w:color="000000"/>
            </w:tcBorders>
            <w:shd w:val="clear" w:color="D9D9D9" w:fill="D9D9D9"/>
            <w:vAlign w:val="bottom"/>
            <w:hideMark/>
          </w:tcPr>
          <w:p w:rsidR="0025110B"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EES 2061</w:t>
            </w:r>
          </w:p>
          <w:p w:rsidR="0025110B" w:rsidRPr="005B1B75"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Introduction to </w:t>
            </w:r>
            <w:r w:rsidRPr="005B1B75">
              <w:rPr>
                <w:rFonts w:ascii="Calibri" w:eastAsia="Times New Roman" w:hAnsi="Calibri" w:cs="Times New Roman"/>
                <w:color w:val="000000"/>
                <w:sz w:val="24"/>
                <w:szCs w:val="24"/>
              </w:rPr>
              <w:t>Geochemistry</w:t>
            </w:r>
          </w:p>
        </w:tc>
        <w:tc>
          <w:tcPr>
            <w:tcW w:w="1200" w:type="dxa"/>
            <w:tcBorders>
              <w:top w:val="nil"/>
              <w:left w:val="nil"/>
              <w:bottom w:val="single" w:sz="4" w:space="0" w:color="000000"/>
              <w:right w:val="nil"/>
            </w:tcBorders>
            <w:shd w:val="clear" w:color="D9D9D9" w:fill="D9D9D9"/>
            <w:vAlign w:val="bottom"/>
            <w:hideMark/>
          </w:tcPr>
          <w:p w:rsidR="0025110B" w:rsidRPr="005B1B75" w:rsidRDefault="0025110B" w:rsidP="00030B7A">
            <w:pPr>
              <w:spacing w:after="0" w:line="240" w:lineRule="auto"/>
              <w:jc w:val="center"/>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E</w:t>
            </w:r>
          </w:p>
        </w:tc>
        <w:tc>
          <w:tcPr>
            <w:tcW w:w="1170" w:type="dxa"/>
            <w:tcBorders>
              <w:top w:val="nil"/>
              <w:left w:val="single" w:sz="4" w:space="0" w:color="000000"/>
              <w:bottom w:val="single" w:sz="4" w:space="0" w:color="000000"/>
              <w:right w:val="single" w:sz="4" w:space="0" w:color="000000"/>
            </w:tcBorders>
            <w:shd w:val="clear" w:color="000000" w:fill="D9D9D9"/>
            <w:noWrap/>
            <w:vAlign w:val="bottom"/>
            <w:hideMark/>
          </w:tcPr>
          <w:p w:rsidR="0025110B" w:rsidRPr="005B1B75" w:rsidRDefault="0025110B" w:rsidP="00030B7A">
            <w:pPr>
              <w:spacing w:after="0" w:line="240" w:lineRule="auto"/>
              <w:jc w:val="both"/>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 </w:t>
            </w:r>
            <w:r>
              <w:rPr>
                <w:rFonts w:ascii="Calibri" w:eastAsia="Times New Roman" w:hAnsi="Calibri" w:cs="Times New Roman"/>
                <w:color w:val="000000"/>
                <w:sz w:val="24"/>
                <w:szCs w:val="24"/>
              </w:rPr>
              <w:t>4</w:t>
            </w:r>
          </w:p>
        </w:tc>
        <w:tc>
          <w:tcPr>
            <w:tcW w:w="3798" w:type="dxa"/>
            <w:tcBorders>
              <w:top w:val="nil"/>
              <w:left w:val="nil"/>
              <w:bottom w:val="single" w:sz="4" w:space="0" w:color="000000"/>
              <w:right w:val="single" w:sz="4" w:space="0" w:color="000000"/>
            </w:tcBorders>
            <w:shd w:val="clear" w:color="000000" w:fill="D9D9D9"/>
          </w:tcPr>
          <w:p w:rsidR="0025110B"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EES 2001</w:t>
            </w:r>
          </w:p>
          <w:p w:rsidR="0025110B" w:rsidRPr="005B1B75" w:rsidRDefault="0025110B" w:rsidP="00030B7A">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Chem</w:t>
            </w:r>
            <w:proofErr w:type="spellEnd"/>
            <w:r>
              <w:rPr>
                <w:rFonts w:ascii="Calibri" w:eastAsia="Times New Roman" w:hAnsi="Calibri" w:cs="Times New Roman"/>
                <w:color w:val="000000"/>
                <w:sz w:val="24"/>
                <w:szCs w:val="24"/>
              </w:rPr>
              <w:t xml:space="preserve"> 1031 or higher</w:t>
            </w:r>
          </w:p>
        </w:tc>
      </w:tr>
      <w:tr w:rsidR="0025110B" w:rsidRPr="005B1B75" w:rsidTr="0025110B">
        <w:trPr>
          <w:trHeight w:val="310"/>
        </w:trPr>
        <w:tc>
          <w:tcPr>
            <w:tcW w:w="3300" w:type="dxa"/>
            <w:tcBorders>
              <w:top w:val="nil"/>
              <w:left w:val="single" w:sz="4" w:space="0" w:color="000000"/>
              <w:bottom w:val="single" w:sz="4" w:space="0" w:color="000000"/>
              <w:right w:val="single" w:sz="4" w:space="0" w:color="000000"/>
            </w:tcBorders>
            <w:shd w:val="clear" w:color="auto" w:fill="auto"/>
            <w:vAlign w:val="bottom"/>
          </w:tcPr>
          <w:p w:rsidR="0025110B" w:rsidRPr="005B1B75"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EES 2065 </w:t>
            </w:r>
            <w:proofErr w:type="spellStart"/>
            <w:r>
              <w:rPr>
                <w:rFonts w:ascii="Calibri" w:eastAsia="Times New Roman" w:hAnsi="Calibri" w:cs="Times New Roman"/>
                <w:color w:val="000000"/>
                <w:sz w:val="24"/>
                <w:szCs w:val="24"/>
              </w:rPr>
              <w:t>Nanogeoscience</w:t>
            </w:r>
            <w:proofErr w:type="spellEnd"/>
            <w:r>
              <w:rPr>
                <w:rFonts w:ascii="Calibri" w:eastAsia="Times New Roman" w:hAnsi="Calibri" w:cs="Times New Roman"/>
                <w:color w:val="000000"/>
                <w:sz w:val="24"/>
                <w:szCs w:val="24"/>
              </w:rPr>
              <w:t xml:space="preserve"> and Technology</w:t>
            </w:r>
          </w:p>
        </w:tc>
        <w:tc>
          <w:tcPr>
            <w:tcW w:w="1200" w:type="dxa"/>
            <w:tcBorders>
              <w:top w:val="nil"/>
              <w:left w:val="nil"/>
              <w:bottom w:val="single" w:sz="4" w:space="0" w:color="000000"/>
              <w:right w:val="nil"/>
            </w:tcBorders>
            <w:shd w:val="clear" w:color="auto" w:fill="auto"/>
            <w:vAlign w:val="bottom"/>
          </w:tcPr>
          <w:p w:rsidR="0025110B" w:rsidRPr="005B1B75" w:rsidRDefault="0025110B" w:rsidP="00030B7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w:t>
            </w:r>
          </w:p>
        </w:tc>
        <w:tc>
          <w:tcPr>
            <w:tcW w:w="1170" w:type="dxa"/>
            <w:tcBorders>
              <w:top w:val="nil"/>
              <w:left w:val="single" w:sz="4" w:space="0" w:color="000000"/>
              <w:bottom w:val="single" w:sz="4" w:space="0" w:color="000000"/>
              <w:right w:val="single" w:sz="4" w:space="0" w:color="000000"/>
            </w:tcBorders>
            <w:shd w:val="clear" w:color="auto" w:fill="auto"/>
            <w:noWrap/>
            <w:vAlign w:val="bottom"/>
          </w:tcPr>
          <w:p w:rsidR="0025110B" w:rsidRPr="005B1B75" w:rsidRDefault="0025110B" w:rsidP="00030B7A">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4</w:t>
            </w:r>
          </w:p>
        </w:tc>
        <w:tc>
          <w:tcPr>
            <w:tcW w:w="3798" w:type="dxa"/>
            <w:tcBorders>
              <w:top w:val="nil"/>
              <w:left w:val="nil"/>
              <w:bottom w:val="single" w:sz="4" w:space="0" w:color="000000"/>
              <w:right w:val="single" w:sz="4" w:space="0" w:color="000000"/>
            </w:tcBorders>
          </w:tcPr>
          <w:p w:rsidR="0025110B"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EES 2001</w:t>
            </w:r>
          </w:p>
          <w:p w:rsidR="0025110B" w:rsidRPr="005B1B75" w:rsidRDefault="0025110B" w:rsidP="00030B7A">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Chem</w:t>
            </w:r>
            <w:proofErr w:type="spellEnd"/>
            <w:r>
              <w:rPr>
                <w:rFonts w:ascii="Calibri" w:eastAsia="Times New Roman" w:hAnsi="Calibri" w:cs="Times New Roman"/>
                <w:color w:val="000000"/>
                <w:sz w:val="24"/>
                <w:szCs w:val="24"/>
              </w:rPr>
              <w:t xml:space="preserve"> 1032 or higher</w:t>
            </w:r>
          </w:p>
        </w:tc>
      </w:tr>
      <w:tr w:rsidR="0025110B" w:rsidRPr="005B1B75" w:rsidTr="0025110B">
        <w:trPr>
          <w:trHeight w:val="310"/>
        </w:trPr>
        <w:tc>
          <w:tcPr>
            <w:tcW w:w="3300" w:type="dxa"/>
            <w:tcBorders>
              <w:top w:val="nil"/>
              <w:left w:val="single" w:sz="4" w:space="0" w:color="000000"/>
              <w:bottom w:val="single" w:sz="4" w:space="0" w:color="000000"/>
              <w:right w:val="single" w:sz="4" w:space="0" w:color="000000"/>
            </w:tcBorders>
            <w:shd w:val="clear" w:color="000000" w:fill="D9D9D9"/>
            <w:vAlign w:val="bottom"/>
          </w:tcPr>
          <w:p w:rsidR="0025110B" w:rsidRPr="00A21165" w:rsidRDefault="0025110B" w:rsidP="006B732F">
            <w:pPr>
              <w:spacing w:after="0" w:line="240" w:lineRule="auto"/>
            </w:pPr>
            <w:r>
              <w:t xml:space="preserve">EES 2031 </w:t>
            </w:r>
            <w:r w:rsidRPr="00A21165">
              <w:t>Introduction to Field Methods in the Earth and Environmental Sciences</w:t>
            </w:r>
            <w:r w:rsidRPr="006B732F">
              <w:rPr>
                <w:vertAlign w:val="superscript"/>
              </w:rPr>
              <w:t>%</w:t>
            </w:r>
          </w:p>
        </w:tc>
        <w:tc>
          <w:tcPr>
            <w:tcW w:w="1200" w:type="dxa"/>
            <w:tcBorders>
              <w:top w:val="nil"/>
              <w:left w:val="nil"/>
              <w:bottom w:val="single" w:sz="4" w:space="0" w:color="000000"/>
              <w:right w:val="nil"/>
            </w:tcBorders>
            <w:shd w:val="clear" w:color="000000" w:fill="D9D9D9"/>
            <w:vAlign w:val="bottom"/>
          </w:tcPr>
          <w:p w:rsidR="0025110B" w:rsidRPr="005B1B75" w:rsidRDefault="0025110B" w:rsidP="00030B7A">
            <w:pPr>
              <w:spacing w:after="0" w:line="240" w:lineRule="auto"/>
              <w:jc w:val="center"/>
              <w:rPr>
                <w:rFonts w:ascii="Calibri" w:eastAsia="Times New Roman" w:hAnsi="Calibri" w:cs="Times New Roman"/>
                <w:color w:val="000000"/>
                <w:sz w:val="24"/>
                <w:szCs w:val="24"/>
              </w:rPr>
            </w:pPr>
            <w:r w:rsidRPr="005B1B75">
              <w:rPr>
                <w:rFonts w:ascii="Calibri" w:eastAsia="Times New Roman" w:hAnsi="Calibri" w:cs="Times New Roman"/>
                <w:color w:val="000000"/>
                <w:sz w:val="24"/>
                <w:szCs w:val="24"/>
              </w:rPr>
              <w:t>R</w:t>
            </w:r>
          </w:p>
        </w:tc>
        <w:tc>
          <w:tcPr>
            <w:tcW w:w="1170" w:type="dxa"/>
            <w:tcBorders>
              <w:top w:val="nil"/>
              <w:left w:val="single" w:sz="4" w:space="0" w:color="000000"/>
              <w:bottom w:val="single" w:sz="4" w:space="0" w:color="000000"/>
              <w:right w:val="single" w:sz="4" w:space="0" w:color="000000"/>
            </w:tcBorders>
            <w:shd w:val="clear" w:color="000000" w:fill="D9D9D9"/>
            <w:noWrap/>
            <w:vAlign w:val="bottom"/>
          </w:tcPr>
          <w:p w:rsidR="0025110B" w:rsidRPr="005B1B75" w:rsidRDefault="0025110B" w:rsidP="00030B7A">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1</w:t>
            </w:r>
          </w:p>
        </w:tc>
        <w:tc>
          <w:tcPr>
            <w:tcW w:w="3798" w:type="dxa"/>
            <w:tcBorders>
              <w:top w:val="nil"/>
              <w:left w:val="nil"/>
              <w:bottom w:val="single" w:sz="4" w:space="0" w:color="000000"/>
              <w:right w:val="single" w:sz="4" w:space="0" w:color="000000"/>
            </w:tcBorders>
            <w:shd w:val="clear" w:color="000000" w:fill="D9D9D9"/>
          </w:tcPr>
          <w:p w:rsidR="0025110B"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EES 2001</w:t>
            </w:r>
          </w:p>
        </w:tc>
      </w:tr>
      <w:tr w:rsidR="0025110B" w:rsidRPr="005B1B75" w:rsidTr="0025110B">
        <w:trPr>
          <w:trHeight w:val="310"/>
        </w:trPr>
        <w:tc>
          <w:tcPr>
            <w:tcW w:w="3300" w:type="dxa"/>
            <w:tcBorders>
              <w:top w:val="nil"/>
              <w:left w:val="single" w:sz="4" w:space="0" w:color="000000"/>
              <w:bottom w:val="single" w:sz="4" w:space="0" w:color="000000"/>
              <w:right w:val="single" w:sz="4" w:space="0" w:color="000000"/>
            </w:tcBorders>
            <w:shd w:val="clear" w:color="auto" w:fill="auto"/>
            <w:vAlign w:val="bottom"/>
          </w:tcPr>
          <w:p w:rsidR="0025110B" w:rsidRPr="005B1B75"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ENVS 3027 HAZWOPER and the Regulatory Environment</w:t>
            </w:r>
            <w:r w:rsidRPr="00FA6DA8">
              <w:rPr>
                <w:rFonts w:ascii="Calibri" w:eastAsia="Times New Roman" w:hAnsi="Calibri" w:cs="Times New Roman"/>
                <w:color w:val="000000"/>
                <w:sz w:val="24"/>
                <w:szCs w:val="24"/>
                <w:vertAlign w:val="superscript"/>
              </w:rPr>
              <w:t>%</w:t>
            </w:r>
          </w:p>
        </w:tc>
        <w:tc>
          <w:tcPr>
            <w:tcW w:w="1200" w:type="dxa"/>
            <w:tcBorders>
              <w:top w:val="nil"/>
              <w:left w:val="nil"/>
              <w:bottom w:val="single" w:sz="4" w:space="0" w:color="000000"/>
              <w:right w:val="nil"/>
            </w:tcBorders>
            <w:shd w:val="clear" w:color="auto" w:fill="auto"/>
            <w:vAlign w:val="bottom"/>
          </w:tcPr>
          <w:p w:rsidR="0025110B" w:rsidRPr="005B1B75" w:rsidRDefault="0025110B" w:rsidP="00030B7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R</w:t>
            </w:r>
          </w:p>
        </w:tc>
        <w:tc>
          <w:tcPr>
            <w:tcW w:w="1170" w:type="dxa"/>
            <w:tcBorders>
              <w:top w:val="nil"/>
              <w:left w:val="single" w:sz="4" w:space="0" w:color="000000"/>
              <w:bottom w:val="single" w:sz="4" w:space="0" w:color="000000"/>
              <w:right w:val="single" w:sz="4" w:space="0" w:color="000000"/>
            </w:tcBorders>
            <w:shd w:val="clear" w:color="auto" w:fill="auto"/>
            <w:noWrap/>
            <w:vAlign w:val="bottom"/>
          </w:tcPr>
          <w:p w:rsidR="0025110B" w:rsidRPr="005B1B75" w:rsidRDefault="0025110B" w:rsidP="00030B7A">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3</w:t>
            </w:r>
          </w:p>
        </w:tc>
        <w:tc>
          <w:tcPr>
            <w:tcW w:w="3798" w:type="dxa"/>
            <w:tcBorders>
              <w:top w:val="nil"/>
              <w:left w:val="nil"/>
              <w:bottom w:val="single" w:sz="4" w:space="0" w:color="000000"/>
              <w:right w:val="single" w:sz="4" w:space="0" w:color="000000"/>
            </w:tcBorders>
          </w:tcPr>
          <w:p w:rsidR="0025110B"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EES 2001</w:t>
            </w:r>
          </w:p>
          <w:p w:rsidR="0025110B" w:rsidRDefault="0025110B" w:rsidP="00030B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EES3021 or EES 3025</w:t>
            </w:r>
          </w:p>
          <w:p w:rsidR="0025110B" w:rsidRPr="005B1B75" w:rsidRDefault="0025110B" w:rsidP="00030B7A">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Chem</w:t>
            </w:r>
            <w:proofErr w:type="spellEnd"/>
            <w:r>
              <w:rPr>
                <w:rFonts w:ascii="Calibri" w:eastAsia="Times New Roman" w:hAnsi="Calibri" w:cs="Times New Roman"/>
                <w:color w:val="000000"/>
                <w:sz w:val="24"/>
                <w:szCs w:val="24"/>
              </w:rPr>
              <w:t xml:space="preserve"> 1031, </w:t>
            </w:r>
            <w:proofErr w:type="spellStart"/>
            <w:r>
              <w:rPr>
                <w:rFonts w:ascii="Calibri" w:eastAsia="Times New Roman" w:hAnsi="Calibri" w:cs="Times New Roman"/>
                <w:color w:val="000000"/>
                <w:sz w:val="24"/>
                <w:szCs w:val="24"/>
              </w:rPr>
              <w:t>Chem</w:t>
            </w:r>
            <w:proofErr w:type="spellEnd"/>
            <w:r>
              <w:rPr>
                <w:rFonts w:ascii="Calibri" w:eastAsia="Times New Roman" w:hAnsi="Calibri" w:cs="Times New Roman"/>
                <w:color w:val="000000"/>
                <w:sz w:val="24"/>
                <w:szCs w:val="24"/>
              </w:rPr>
              <w:t xml:space="preserve"> 1032</w:t>
            </w:r>
          </w:p>
        </w:tc>
      </w:tr>
      <w:tr w:rsidR="0025110B" w:rsidRPr="005B1B75" w:rsidTr="0025110B">
        <w:trPr>
          <w:trHeight w:val="50"/>
        </w:trPr>
        <w:tc>
          <w:tcPr>
            <w:tcW w:w="3300" w:type="dxa"/>
            <w:tcBorders>
              <w:top w:val="nil"/>
              <w:left w:val="single" w:sz="4" w:space="0" w:color="000000"/>
              <w:bottom w:val="single" w:sz="4" w:space="0" w:color="000000"/>
              <w:right w:val="single" w:sz="4" w:space="0" w:color="000000"/>
            </w:tcBorders>
            <w:shd w:val="clear" w:color="D9D9D9" w:fill="D9D9D9"/>
            <w:vAlign w:val="bottom"/>
          </w:tcPr>
          <w:p w:rsidR="0025110B" w:rsidRPr="00346222" w:rsidRDefault="003023C0" w:rsidP="00030B7A">
            <w:pPr>
              <w:spacing w:after="0" w:line="240" w:lineRule="auto"/>
              <w:rPr>
                <w:rFonts w:ascii="Calibri" w:eastAsia="Times New Roman" w:hAnsi="Calibri" w:cs="Times New Roman"/>
                <w:b/>
                <w:color w:val="76923C" w:themeColor="accent3" w:themeShade="BF"/>
                <w:sz w:val="24"/>
                <w:szCs w:val="24"/>
              </w:rPr>
            </w:pPr>
            <w:r w:rsidRPr="00346222">
              <w:rPr>
                <w:rFonts w:ascii="Calibri" w:eastAsia="Times New Roman" w:hAnsi="Calibri" w:cs="Times New Roman"/>
                <w:b/>
                <w:color w:val="76923C" w:themeColor="accent3" w:themeShade="BF"/>
                <w:sz w:val="24"/>
                <w:szCs w:val="24"/>
              </w:rPr>
              <w:t>NUMBER OF</w:t>
            </w:r>
            <w:r w:rsidR="0025110B" w:rsidRPr="00346222">
              <w:rPr>
                <w:rFonts w:ascii="Calibri" w:eastAsia="Times New Roman" w:hAnsi="Calibri" w:cs="Times New Roman"/>
                <w:b/>
                <w:color w:val="76923C" w:themeColor="accent3" w:themeShade="BF"/>
                <w:sz w:val="24"/>
                <w:szCs w:val="24"/>
              </w:rPr>
              <w:t xml:space="preserve"> CREDITS FROM THE ABOVE LIST TO GET THE CERTIFICATE</w:t>
            </w:r>
          </w:p>
        </w:tc>
        <w:tc>
          <w:tcPr>
            <w:tcW w:w="1200" w:type="dxa"/>
            <w:tcBorders>
              <w:top w:val="nil"/>
              <w:left w:val="nil"/>
              <w:bottom w:val="single" w:sz="4" w:space="0" w:color="000000"/>
              <w:right w:val="nil"/>
            </w:tcBorders>
            <w:shd w:val="clear" w:color="D9D9D9" w:fill="D9D9D9"/>
            <w:vAlign w:val="bottom"/>
          </w:tcPr>
          <w:p w:rsidR="0025110B" w:rsidRPr="00346222" w:rsidRDefault="0025110B" w:rsidP="00030B7A">
            <w:pPr>
              <w:spacing w:after="0" w:line="240" w:lineRule="auto"/>
              <w:jc w:val="center"/>
              <w:rPr>
                <w:rFonts w:ascii="Calibri" w:eastAsia="Times New Roman" w:hAnsi="Calibri" w:cs="Times New Roman"/>
                <w:color w:val="76923C" w:themeColor="accent3" w:themeShade="BF"/>
                <w:sz w:val="24"/>
                <w:szCs w:val="24"/>
              </w:rPr>
            </w:pPr>
          </w:p>
        </w:tc>
        <w:tc>
          <w:tcPr>
            <w:tcW w:w="1170" w:type="dxa"/>
            <w:tcBorders>
              <w:top w:val="nil"/>
              <w:left w:val="single" w:sz="4" w:space="0" w:color="000000"/>
              <w:bottom w:val="single" w:sz="4" w:space="0" w:color="000000"/>
              <w:right w:val="single" w:sz="4" w:space="0" w:color="000000"/>
            </w:tcBorders>
            <w:shd w:val="clear" w:color="000000" w:fill="D9D9D9"/>
            <w:noWrap/>
            <w:vAlign w:val="bottom"/>
          </w:tcPr>
          <w:p w:rsidR="0025110B" w:rsidRPr="00346222" w:rsidRDefault="0025110B" w:rsidP="00030B7A">
            <w:pPr>
              <w:spacing w:after="0" w:line="240" w:lineRule="auto"/>
              <w:rPr>
                <w:rFonts w:ascii="Calibri" w:eastAsia="Times New Roman" w:hAnsi="Calibri" w:cs="Times New Roman"/>
                <w:b/>
                <w:color w:val="76923C" w:themeColor="accent3" w:themeShade="BF"/>
                <w:sz w:val="24"/>
                <w:szCs w:val="24"/>
              </w:rPr>
            </w:pPr>
            <w:r w:rsidRPr="00346222">
              <w:rPr>
                <w:rFonts w:ascii="Calibri" w:eastAsia="Times New Roman" w:hAnsi="Calibri" w:cs="Times New Roman"/>
                <w:b/>
                <w:color w:val="76923C" w:themeColor="accent3" w:themeShade="BF"/>
                <w:sz w:val="24"/>
                <w:szCs w:val="24"/>
              </w:rPr>
              <w:t>12</w:t>
            </w:r>
          </w:p>
        </w:tc>
        <w:tc>
          <w:tcPr>
            <w:tcW w:w="3798" w:type="dxa"/>
            <w:tcBorders>
              <w:top w:val="nil"/>
              <w:left w:val="nil"/>
              <w:bottom w:val="single" w:sz="4" w:space="0" w:color="000000"/>
              <w:right w:val="single" w:sz="4" w:space="0" w:color="000000"/>
            </w:tcBorders>
            <w:shd w:val="clear" w:color="000000" w:fill="D9D9D9"/>
          </w:tcPr>
          <w:p w:rsidR="0025110B" w:rsidRPr="005B1B75" w:rsidRDefault="0025110B" w:rsidP="00030B7A">
            <w:pPr>
              <w:spacing w:after="0" w:line="240" w:lineRule="auto"/>
              <w:rPr>
                <w:rFonts w:ascii="Calibri" w:eastAsia="Times New Roman" w:hAnsi="Calibri" w:cs="Times New Roman"/>
                <w:color w:val="000000"/>
                <w:sz w:val="24"/>
                <w:szCs w:val="24"/>
              </w:rPr>
            </w:pPr>
          </w:p>
        </w:tc>
      </w:tr>
    </w:tbl>
    <w:p w:rsidR="006B732F" w:rsidRDefault="006B732F" w:rsidP="006B732F">
      <w:r>
        <w:t>*</w:t>
      </w:r>
      <w:r w:rsidR="0025110B">
        <w:t>Only one hydro course can count in the certificate, but you must have taken both hydro courses to apply one as an elective in the certificate (in other words, you must meet your major hydro requirement and take a 2</w:t>
      </w:r>
      <w:r w:rsidR="0025110B" w:rsidRPr="0025110B">
        <w:rPr>
          <w:vertAlign w:val="superscript"/>
        </w:rPr>
        <w:t>nd</w:t>
      </w:r>
      <w:r w:rsidR="0025110B">
        <w:t xml:space="preserve"> hydro course if you want to count for the certificate</w:t>
      </w:r>
      <w:r w:rsidR="00940063">
        <w:t>)</w:t>
      </w:r>
      <w:r w:rsidR="0025110B">
        <w:t>.</w:t>
      </w:r>
    </w:p>
    <w:p w:rsidR="006B732F" w:rsidRDefault="006B732F" w:rsidP="006B732F">
      <w:r>
        <w:t xml:space="preserve">% </w:t>
      </w:r>
      <w:proofErr w:type="gramStart"/>
      <w:r w:rsidR="00940063">
        <w:t>T</w:t>
      </w:r>
      <w:r>
        <w:t>h</w:t>
      </w:r>
      <w:r w:rsidR="00940063">
        <w:t>ese</w:t>
      </w:r>
      <w:proofErr w:type="gramEnd"/>
      <w:r>
        <w:t xml:space="preserve"> course</w:t>
      </w:r>
      <w:r w:rsidR="00940063">
        <w:t>s</w:t>
      </w:r>
      <w:r w:rsidR="00346222">
        <w:t xml:space="preserve"> only count</w:t>
      </w:r>
      <w:bookmarkStart w:id="0" w:name="_GoBack"/>
      <w:bookmarkEnd w:id="0"/>
      <w:r>
        <w:t xml:space="preserve"> in the certificate or as a university elective, not for major elective credit</w:t>
      </w:r>
      <w:r w:rsidR="00940063">
        <w:t>.</w:t>
      </w:r>
    </w:p>
    <w:p w:rsidR="00527695" w:rsidRDefault="00527695" w:rsidP="006B732F">
      <w:r>
        <w:t xml:space="preserve">For more information contact Dr Laura </w:t>
      </w:r>
      <w:proofErr w:type="spellStart"/>
      <w:r>
        <w:t>Toran</w:t>
      </w:r>
      <w:proofErr w:type="spellEnd"/>
      <w:r>
        <w:t xml:space="preserve"> </w:t>
      </w:r>
      <w:hyperlink r:id="rId6" w:history="1">
        <w:r w:rsidRPr="00DA3312">
          <w:rPr>
            <w:rStyle w:val="Hyperlink"/>
          </w:rPr>
          <w:t>ltoran@temple.edu</w:t>
        </w:r>
      </w:hyperlink>
    </w:p>
    <w:p w:rsidR="00527695" w:rsidRDefault="00527695" w:rsidP="006B732F"/>
    <w:sectPr w:rsidR="00527695" w:rsidSect="00B234A2">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31F5"/>
    <w:multiLevelType w:val="hybridMultilevel"/>
    <w:tmpl w:val="AE96422E"/>
    <w:lvl w:ilvl="0" w:tplc="3EE67F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732F"/>
    <w:rsid w:val="000125C6"/>
    <w:rsid w:val="00031106"/>
    <w:rsid w:val="00106A14"/>
    <w:rsid w:val="00224ADE"/>
    <w:rsid w:val="0025110B"/>
    <w:rsid w:val="003023C0"/>
    <w:rsid w:val="00313E1C"/>
    <w:rsid w:val="00346222"/>
    <w:rsid w:val="00361C97"/>
    <w:rsid w:val="00475CE2"/>
    <w:rsid w:val="00527695"/>
    <w:rsid w:val="005C118B"/>
    <w:rsid w:val="006950CC"/>
    <w:rsid w:val="006B732F"/>
    <w:rsid w:val="006E0A02"/>
    <w:rsid w:val="009145A0"/>
    <w:rsid w:val="00940063"/>
    <w:rsid w:val="00AA151B"/>
    <w:rsid w:val="00B234A2"/>
    <w:rsid w:val="00B87E1E"/>
    <w:rsid w:val="00C3246F"/>
    <w:rsid w:val="00C61ECA"/>
    <w:rsid w:val="00DE5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2F"/>
    <w:pPr>
      <w:spacing w:after="160"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32F"/>
    <w:pPr>
      <w:ind w:left="720"/>
      <w:contextualSpacing/>
    </w:pPr>
  </w:style>
  <w:style w:type="paragraph" w:styleId="BalloonText">
    <w:name w:val="Balloon Text"/>
    <w:basedOn w:val="Normal"/>
    <w:link w:val="BalloonTextChar"/>
    <w:uiPriority w:val="99"/>
    <w:semiHidden/>
    <w:unhideWhenUsed/>
    <w:rsid w:val="006B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2F"/>
    <w:rPr>
      <w:rFonts w:ascii="Tahoma" w:hAnsi="Tahoma" w:cs="Tahoma"/>
      <w:sz w:val="16"/>
      <w:szCs w:val="16"/>
    </w:rPr>
  </w:style>
  <w:style w:type="character" w:styleId="Hyperlink">
    <w:name w:val="Hyperlink"/>
    <w:basedOn w:val="DefaultParagraphFont"/>
    <w:uiPriority w:val="99"/>
    <w:unhideWhenUsed/>
    <w:rsid w:val="005276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oran@templ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ltoran</dc:creator>
  <cp:lastModifiedBy>ltoran</cp:lastModifiedBy>
  <cp:revision>7</cp:revision>
  <dcterms:created xsi:type="dcterms:W3CDTF">2017-08-31T16:09:00Z</dcterms:created>
  <dcterms:modified xsi:type="dcterms:W3CDTF">2017-09-06T11:26:00Z</dcterms:modified>
</cp:coreProperties>
</file>