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E7" w:rsidRDefault="004F030E" w:rsidP="00AA09E7">
      <w:pPr>
        <w:pStyle w:val="H1Heading1"/>
      </w:pPr>
      <w:bookmarkStart w:id="0" w:name="_Toc195328574"/>
      <w:bookmarkStart w:id="1" w:name="_Toc195328806"/>
      <w:bookmarkStart w:id="2" w:name="_Toc195338117"/>
      <w:bookmarkStart w:id="3" w:name="_Toc195342203"/>
      <w:bookmarkStart w:id="4" w:name="_Toc197325905"/>
      <w:bookmarkStart w:id="5" w:name="_Toc200173168"/>
      <w:bookmarkStart w:id="6" w:name="_Toc254948540"/>
      <w:r>
        <w:t xml:space="preserve">New Feature: Credit for </w:t>
      </w:r>
      <w:r w:rsidR="0001489B">
        <w:t>In-Progress</w:t>
      </w:r>
      <w:r>
        <w:t xml:space="preserve"> Courses</w:t>
      </w:r>
      <w:r w:rsidR="00AA09E7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A09E7" w:rsidRDefault="00AA09E7" w:rsidP="00AA09E7">
      <w:pPr>
        <w:pStyle w:val="LineDivider"/>
      </w:pPr>
      <w:r>
        <w:rPr>
          <w:noProof/>
        </w:rPr>
        <w:drawing>
          <wp:inline distT="0" distB="0" distL="0" distR="0">
            <wp:extent cx="9248775" cy="1714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6D" w:rsidRDefault="004F030E" w:rsidP="001D57AF">
      <w:pPr>
        <w:pStyle w:val="H2Heading2"/>
      </w:pPr>
      <w:r>
        <w:t>Overview</w:t>
      </w:r>
    </w:p>
    <w:p w:rsidR="001D57AF" w:rsidRDefault="001D57AF" w:rsidP="001D57AF"/>
    <w:p w:rsidR="009746FD" w:rsidRDefault="00E036A9" w:rsidP="00E036A9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E036A9">
        <w:rPr>
          <w:rFonts w:ascii="Tahoma" w:hAnsi="Tahoma" w:cs="Tahoma"/>
          <w:color w:val="000000"/>
        </w:rPr>
        <w:t>DARS has a new feature! Courses you are currently registered for, including ones you’re taking right now, now display their credits on your Degree Audit.</w:t>
      </w:r>
    </w:p>
    <w:p w:rsidR="00E036A9" w:rsidRPr="009746FD" w:rsidRDefault="00E036A9" w:rsidP="009746FD">
      <w:pPr>
        <w:pStyle w:val="ListParagraph"/>
        <w:rPr>
          <w:rFonts w:ascii="Tahoma" w:hAnsi="Tahoma" w:cs="Tahoma"/>
          <w:color w:val="000000"/>
        </w:rPr>
      </w:pPr>
    </w:p>
    <w:p w:rsidR="009746FD" w:rsidRPr="009746FD" w:rsidRDefault="00E036A9" w:rsidP="00E036A9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E036A9">
        <w:rPr>
          <w:rFonts w:ascii="Tahoma" w:hAnsi="Tahoma" w:cs="Tahoma"/>
          <w:color w:val="000000"/>
        </w:rPr>
        <w:t xml:space="preserve">It is easy to tell registered coursework apart from completed courses! Registered courses appear with an </w:t>
      </w:r>
      <w:r w:rsidRPr="00221007">
        <w:rPr>
          <w:rFonts w:ascii="Tahoma" w:hAnsi="Tahoma" w:cs="Tahoma"/>
          <w:b/>
          <w:color w:val="000000"/>
        </w:rPr>
        <w:t>RG</w:t>
      </w:r>
      <w:r w:rsidRPr="00E036A9">
        <w:rPr>
          <w:rFonts w:ascii="Tahoma" w:hAnsi="Tahoma" w:cs="Tahoma"/>
          <w:color w:val="000000"/>
        </w:rPr>
        <w:t xml:space="preserve"> next to them, while completed courses display </w:t>
      </w:r>
      <w:r w:rsidR="00221007">
        <w:rPr>
          <w:rFonts w:ascii="Tahoma" w:hAnsi="Tahoma" w:cs="Tahoma"/>
          <w:color w:val="000000"/>
        </w:rPr>
        <w:t xml:space="preserve">the </w:t>
      </w:r>
      <w:r w:rsidR="00221007" w:rsidRPr="00221007">
        <w:rPr>
          <w:rFonts w:ascii="Tahoma" w:hAnsi="Tahoma" w:cs="Tahoma"/>
          <w:b/>
          <w:color w:val="000000"/>
        </w:rPr>
        <w:t>grade earned</w:t>
      </w:r>
      <w:r w:rsidRPr="00E036A9">
        <w:rPr>
          <w:rFonts w:ascii="Tahoma" w:hAnsi="Tahoma" w:cs="Tahoma"/>
          <w:color w:val="000000"/>
        </w:rPr>
        <w:t>.</w:t>
      </w:r>
    </w:p>
    <w:p w:rsidR="009746FD" w:rsidRDefault="00F5581D" w:rsidP="009746FD">
      <w:pPr>
        <w:pStyle w:val="ListParagraph"/>
        <w:rPr>
          <w:rFonts w:ascii="Tahoma" w:hAnsi="Tahoma" w:cs="Tahoma"/>
          <w:color w:val="000000"/>
        </w:rPr>
      </w:pPr>
      <w:r w:rsidRPr="009746FD">
        <w:rPr>
          <w:rFonts w:ascii="Tahoma" w:hAnsi="Tahoma" w:cs="Tahoma"/>
          <w:noProof/>
          <w:color w:val="000000"/>
        </w:rPr>
        <w:drawing>
          <wp:inline distT="0" distB="0" distL="0" distR="0">
            <wp:extent cx="5943600" cy="275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gistered Courses With Credit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FD" w:rsidRPr="009746FD" w:rsidRDefault="009746FD" w:rsidP="009746FD">
      <w:pPr>
        <w:pStyle w:val="ListParagraph"/>
        <w:rPr>
          <w:rFonts w:ascii="Tahoma" w:hAnsi="Tahoma" w:cs="Tahoma"/>
          <w:color w:val="000000"/>
        </w:rPr>
      </w:pPr>
    </w:p>
    <w:p w:rsidR="00221007" w:rsidRPr="00221007" w:rsidRDefault="00221007" w:rsidP="00221007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Credits in DARS still show an RG when you a repeating a course. You </w:t>
      </w:r>
      <w:r w:rsidRPr="00221007">
        <w:rPr>
          <w:rFonts w:ascii="Tahoma" w:hAnsi="Tahoma" w:cs="Tahoma"/>
          <w:color w:val="000000"/>
          <w:u w:val="single"/>
        </w:rPr>
        <w:t>may not</w:t>
      </w:r>
      <w:r>
        <w:rPr>
          <w:rFonts w:ascii="Tahoma" w:hAnsi="Tahoma" w:cs="Tahoma"/>
          <w:color w:val="000000"/>
        </w:rPr>
        <w:t xml:space="preserve"> earn credits twice for the course. Only specific courses can be taken twice – see an advisor for more details.</w:t>
      </w:r>
    </w:p>
    <w:p w:rsidR="00221007" w:rsidRDefault="00221007" w:rsidP="00221007">
      <w:pPr>
        <w:pStyle w:val="ListParagraph"/>
        <w:rPr>
          <w:rFonts w:ascii="Tahoma" w:hAnsi="Tahoma" w:cs="Tahoma"/>
          <w:color w:val="000000"/>
        </w:rPr>
      </w:pPr>
      <w:r w:rsidRPr="00221007">
        <w:rPr>
          <w:rFonts w:ascii="Tahoma" w:hAnsi="Tahoma" w:cs="Tahoma"/>
          <w:color w:val="000000"/>
        </w:rPr>
        <w:drawing>
          <wp:inline distT="0" distB="0" distL="0" distR="0" wp14:anchorId="67D79AAC" wp14:editId="5053DAE2">
            <wp:extent cx="5943600" cy="1376680"/>
            <wp:effectExtent l="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7" w:rsidRDefault="00221007" w:rsidP="00221007">
      <w:pPr>
        <w:pStyle w:val="ListParagraph"/>
        <w:rPr>
          <w:rFonts w:ascii="Tahoma" w:hAnsi="Tahoma" w:cs="Tahoma"/>
          <w:color w:val="000000"/>
        </w:rPr>
      </w:pPr>
    </w:p>
    <w:p w:rsidR="009746FD" w:rsidRDefault="00E036A9" w:rsidP="00E036A9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E036A9">
        <w:rPr>
          <w:rFonts w:ascii="Tahoma" w:hAnsi="Tahoma" w:cs="Tahoma"/>
          <w:color w:val="000000"/>
        </w:rPr>
        <w:t xml:space="preserve">Credits for registered courses will be displayed separately from completed coursework on the charts and graphs. The registered courses will display in </w:t>
      </w:r>
      <w:r w:rsidRPr="009C0E47">
        <w:rPr>
          <w:rFonts w:ascii="Tahoma" w:hAnsi="Tahoma" w:cs="Tahoma"/>
          <w:b/>
          <w:color w:val="548DD4" w:themeColor="text2" w:themeTint="99"/>
        </w:rPr>
        <w:t>blue</w:t>
      </w:r>
      <w:r w:rsidRPr="00E036A9">
        <w:rPr>
          <w:rFonts w:ascii="Tahoma" w:hAnsi="Tahoma" w:cs="Tahoma"/>
          <w:color w:val="000000"/>
        </w:rPr>
        <w:t xml:space="preserve">, while the completed courses will remain </w:t>
      </w:r>
      <w:r w:rsidRPr="009C0E47">
        <w:rPr>
          <w:rFonts w:ascii="Tahoma" w:hAnsi="Tahoma" w:cs="Tahoma"/>
          <w:b/>
          <w:color w:val="00B050"/>
        </w:rPr>
        <w:t>green</w:t>
      </w:r>
      <w:r w:rsidR="00221007" w:rsidRPr="00221007">
        <w:rPr>
          <w:rFonts w:ascii="Tahoma" w:hAnsi="Tahoma" w:cs="Tahoma"/>
          <w:color w:val="00B050"/>
        </w:rPr>
        <w:t xml:space="preserve"> </w:t>
      </w:r>
      <w:r w:rsidR="00221007" w:rsidRPr="00221007">
        <w:rPr>
          <w:rFonts w:ascii="Tahoma" w:hAnsi="Tahoma" w:cs="Tahoma"/>
        </w:rPr>
        <w:t>and the incomplete courses will remain</w:t>
      </w:r>
      <w:r w:rsidR="00221007" w:rsidRPr="00221007">
        <w:rPr>
          <w:rFonts w:ascii="Tahoma" w:hAnsi="Tahoma" w:cs="Tahoma"/>
          <w:b/>
        </w:rPr>
        <w:t xml:space="preserve"> </w:t>
      </w:r>
      <w:r w:rsidR="00221007" w:rsidRPr="00221007">
        <w:rPr>
          <w:rFonts w:ascii="Tahoma" w:hAnsi="Tahoma" w:cs="Tahoma"/>
          <w:b/>
          <w:color w:val="FF0000"/>
        </w:rPr>
        <w:t>red</w:t>
      </w:r>
      <w:r w:rsidRPr="00E036A9">
        <w:rPr>
          <w:rFonts w:ascii="Tahoma" w:hAnsi="Tahoma" w:cs="Tahoma"/>
          <w:color w:val="000000"/>
        </w:rPr>
        <w:t>.</w:t>
      </w:r>
    </w:p>
    <w:p w:rsidR="00E036A9" w:rsidRPr="009746FD" w:rsidRDefault="00E036A9" w:rsidP="009746FD">
      <w:pPr>
        <w:pStyle w:val="ListParagraph"/>
        <w:rPr>
          <w:rFonts w:ascii="Tahoma" w:hAnsi="Tahoma" w:cs="Tahoma"/>
          <w:color w:val="000000"/>
        </w:rPr>
      </w:pPr>
    </w:p>
    <w:p w:rsidR="00221007" w:rsidRDefault="009746FD" w:rsidP="00F5581D">
      <w:pPr>
        <w:pStyle w:val="ListParagraph"/>
        <w:rPr>
          <w:rFonts w:ascii="Tahoma" w:hAnsi="Tahoma" w:cs="Tahoma"/>
          <w:color w:val="000000"/>
        </w:rPr>
      </w:pPr>
      <w:r w:rsidRPr="009746FD">
        <w:rPr>
          <w:rFonts w:ascii="Tahoma" w:hAnsi="Tahoma" w:cs="Tahoma"/>
          <w:noProof/>
          <w:color w:val="000000"/>
        </w:rPr>
        <w:drawing>
          <wp:inline distT="0" distB="0" distL="0" distR="0">
            <wp:extent cx="5943600" cy="11830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gistered Courses With Credit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7" w:rsidRDefault="00221007" w:rsidP="00221007">
      <w:pPr>
        <w:pStyle w:val="LineDivider"/>
      </w:pPr>
      <w:r>
        <w:br w:type="page"/>
      </w:r>
    </w:p>
    <w:p w:rsidR="009746FD" w:rsidRDefault="004F030E" w:rsidP="009746FD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9746FD">
        <w:rPr>
          <w:rFonts w:ascii="Tahoma" w:hAnsi="Tahoma" w:cs="Tahoma"/>
          <w:color w:val="000000"/>
        </w:rPr>
        <w:lastRenderedPageBreak/>
        <w:t xml:space="preserve">Similarly, if a Requirement is completed with registered courses, instead of getting a green check mark to show ‘Complete’, it will have a </w:t>
      </w:r>
      <w:r w:rsidRPr="00221007">
        <w:rPr>
          <w:rFonts w:ascii="Tahoma" w:hAnsi="Tahoma" w:cs="Tahoma"/>
          <w:b/>
          <w:color w:val="00B0F0"/>
        </w:rPr>
        <w:t>blue triple-dot</w:t>
      </w:r>
      <w:r w:rsidR="00221007" w:rsidRPr="00221007">
        <w:rPr>
          <w:rFonts w:ascii="Tahoma" w:hAnsi="Tahoma" w:cs="Tahoma"/>
          <w:b/>
          <w:color w:val="00B0F0"/>
        </w:rPr>
        <w:t xml:space="preserve"> symbol</w:t>
      </w:r>
      <w:r w:rsidRPr="009746FD">
        <w:rPr>
          <w:rFonts w:ascii="Tahoma" w:hAnsi="Tahoma" w:cs="Tahoma"/>
          <w:color w:val="000000"/>
        </w:rPr>
        <w:t xml:space="preserve"> to show ‘Complete with Registered Coursework’.</w:t>
      </w:r>
      <w:r w:rsidR="00C86009">
        <w:rPr>
          <w:rFonts w:ascii="Tahoma" w:hAnsi="Tahoma" w:cs="Tahoma"/>
          <w:color w:val="000000"/>
        </w:rPr>
        <w:t xml:space="preserve"> Keep in mind that this symbol will appear even if </w:t>
      </w:r>
      <w:r w:rsidR="00EF431A">
        <w:rPr>
          <w:rFonts w:ascii="Tahoma" w:hAnsi="Tahoma" w:cs="Tahoma"/>
          <w:color w:val="000000"/>
        </w:rPr>
        <w:t>you are taking more courses for the Requirement than you need to</w:t>
      </w:r>
      <w:r w:rsidR="00C86009">
        <w:rPr>
          <w:rFonts w:ascii="Tahoma" w:hAnsi="Tahoma" w:cs="Tahoma"/>
          <w:color w:val="000000"/>
        </w:rPr>
        <w:t>; always check with your advisor if you have questions about what courses you still need to take.</w:t>
      </w:r>
    </w:p>
    <w:p w:rsidR="009746FD" w:rsidRPr="009746FD" w:rsidRDefault="009746FD" w:rsidP="009746FD">
      <w:pPr>
        <w:pStyle w:val="ListParagraph"/>
        <w:rPr>
          <w:rFonts w:ascii="Tahoma" w:hAnsi="Tahoma" w:cs="Tahoma"/>
          <w:color w:val="000000"/>
        </w:rPr>
      </w:pPr>
    </w:p>
    <w:p w:rsidR="009746FD" w:rsidRDefault="008F258B" w:rsidP="00221007">
      <w:pPr>
        <w:pStyle w:val="ListParagraph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6C416EFB" wp14:editId="5FE948DD">
            <wp:extent cx="4476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7" w:rsidRDefault="00221007" w:rsidP="00221007">
      <w:pPr>
        <w:pStyle w:val="ListParagraph"/>
        <w:rPr>
          <w:rFonts w:ascii="Tahoma" w:hAnsi="Tahoma" w:cs="Tahoma"/>
          <w:color w:val="000000"/>
        </w:rPr>
      </w:pPr>
    </w:p>
    <w:p w:rsidR="004F030E" w:rsidRDefault="004F030E" w:rsidP="004F030E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9746FD">
        <w:rPr>
          <w:rFonts w:ascii="Tahoma" w:hAnsi="Tahoma" w:cs="Tahoma"/>
          <w:color w:val="000000"/>
        </w:rPr>
        <w:t xml:space="preserve">Additionally, the completed hours at the top of a Requirement or </w:t>
      </w:r>
      <w:proofErr w:type="spellStart"/>
      <w:r w:rsidRPr="009746FD">
        <w:rPr>
          <w:rFonts w:ascii="Tahoma" w:hAnsi="Tahoma" w:cs="Tahoma"/>
          <w:color w:val="000000"/>
        </w:rPr>
        <w:t>Subrequirement</w:t>
      </w:r>
      <w:proofErr w:type="spellEnd"/>
      <w:r w:rsidRPr="009746FD">
        <w:rPr>
          <w:rFonts w:ascii="Tahoma" w:hAnsi="Tahoma" w:cs="Tahoma"/>
          <w:color w:val="000000"/>
        </w:rPr>
        <w:t xml:space="preserve"> will show the registered courses as a separate ‘In Progress’ hour total. </w:t>
      </w:r>
      <w:r w:rsidR="00221007">
        <w:rPr>
          <w:rFonts w:ascii="Tahoma" w:hAnsi="Tahoma" w:cs="Tahoma"/>
          <w:color w:val="000000"/>
        </w:rPr>
        <w:t>They show credits and/or courses where appropriate.</w:t>
      </w:r>
    </w:p>
    <w:p w:rsidR="00526FEB" w:rsidRPr="00526FEB" w:rsidRDefault="00221007" w:rsidP="00526FEB">
      <w:pPr>
        <w:rPr>
          <w:rFonts w:ascii="Tahoma" w:hAnsi="Tahoma" w:cs="Tahoma"/>
          <w:color w:val="000000"/>
        </w:rPr>
      </w:pPr>
      <w:r w:rsidRPr="00221007">
        <w:rPr>
          <w:rFonts w:ascii="Tahoma" w:hAnsi="Tahoma" w:cs="Tahoma"/>
          <w:color w:val="000000"/>
        </w:rPr>
        <w:drawing>
          <wp:inline distT="0" distB="0" distL="0" distR="0" wp14:anchorId="6F247055" wp14:editId="7E7BDF1E">
            <wp:extent cx="5726934" cy="1243422"/>
            <wp:effectExtent l="0" t="0" r="762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34" cy="12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A9" w:rsidRDefault="00E036A9" w:rsidP="00E036A9">
      <w:pPr>
        <w:jc w:val="center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54306242" wp14:editId="5F365FE8">
            <wp:extent cx="3705225" cy="13934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gistered Courses With Credit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88" cy="14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7" w:rsidRPr="00E036A9" w:rsidRDefault="00221007" w:rsidP="00E036A9">
      <w:pPr>
        <w:jc w:val="center"/>
        <w:rPr>
          <w:rFonts w:ascii="Tahoma" w:hAnsi="Tahoma" w:cs="Tahoma"/>
          <w:color w:val="000000"/>
        </w:rPr>
      </w:pPr>
    </w:p>
    <w:p w:rsidR="00E65BCF" w:rsidRPr="00E036A9" w:rsidRDefault="00E036A9" w:rsidP="00E65BCF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 is important to remember, however, that your in-progress courses aren’t granting you that credit yet.</w:t>
      </w:r>
      <w:r w:rsidRPr="00E036A9">
        <w:rPr>
          <w:rFonts w:ascii="Tahoma" w:hAnsi="Tahoma" w:cs="Tahoma"/>
          <w:b/>
          <w:color w:val="000000"/>
        </w:rPr>
        <w:t xml:space="preserve"> </w:t>
      </w:r>
      <w:bookmarkStart w:id="7" w:name="_GoBack"/>
      <w:bookmarkEnd w:id="7"/>
      <w:r w:rsidRPr="00E036A9">
        <w:rPr>
          <w:rFonts w:ascii="Tahoma" w:hAnsi="Tahoma" w:cs="Tahoma"/>
          <w:b/>
          <w:color w:val="000000"/>
        </w:rPr>
        <w:t>You m</w:t>
      </w:r>
      <w:r w:rsidR="00221007">
        <w:rPr>
          <w:rFonts w:ascii="Tahoma" w:hAnsi="Tahoma" w:cs="Tahoma"/>
          <w:b/>
          <w:color w:val="000000"/>
        </w:rPr>
        <w:t>ust complete the courses with the appropriate</w:t>
      </w:r>
      <w:r w:rsidRPr="00E036A9">
        <w:rPr>
          <w:rFonts w:ascii="Tahoma" w:hAnsi="Tahoma" w:cs="Tahoma"/>
          <w:b/>
          <w:color w:val="000000"/>
        </w:rPr>
        <w:t xml:space="preserve"> grade to earn the credit indicated!</w:t>
      </w:r>
      <w:r w:rsidRPr="00E036A9">
        <w:rPr>
          <w:rFonts w:ascii="Tahoma" w:hAnsi="Tahoma" w:cs="Tahoma"/>
          <w:color w:val="000000"/>
        </w:rPr>
        <w:t xml:space="preserve"> If you have questions regarding </w:t>
      </w:r>
      <w:r>
        <w:rPr>
          <w:rFonts w:ascii="Tahoma" w:hAnsi="Tahoma" w:cs="Tahoma"/>
          <w:color w:val="000000"/>
        </w:rPr>
        <w:t xml:space="preserve">in-progress credit, how it is displaying on your DARS audit, or how it will end up applying to your degree, </w:t>
      </w:r>
      <w:r w:rsidRPr="00E036A9">
        <w:rPr>
          <w:rFonts w:ascii="Tahoma" w:hAnsi="Tahoma" w:cs="Tahoma"/>
          <w:color w:val="000000"/>
          <w:u w:val="single"/>
        </w:rPr>
        <w:t>consult with your advisor</w:t>
      </w:r>
      <w:r>
        <w:rPr>
          <w:rFonts w:ascii="Tahoma" w:hAnsi="Tahoma" w:cs="Tahoma"/>
          <w:color w:val="000000"/>
        </w:rPr>
        <w:t>.</w:t>
      </w:r>
    </w:p>
    <w:sectPr w:rsidR="00E65BCF" w:rsidRPr="00E036A9" w:rsidSect="001D57A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4177"/>
    <w:multiLevelType w:val="hybridMultilevel"/>
    <w:tmpl w:val="EF9822E6"/>
    <w:lvl w:ilvl="0" w:tplc="76785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32D9"/>
    <w:multiLevelType w:val="hybridMultilevel"/>
    <w:tmpl w:val="7F708C48"/>
    <w:lvl w:ilvl="0" w:tplc="21E0D526">
      <w:start w:val="1"/>
      <w:numFmt w:val="decimal"/>
      <w:pStyle w:val="Numbered1"/>
      <w:lvlText w:val="%1."/>
      <w:lvlJc w:val="left"/>
      <w:pPr>
        <w:tabs>
          <w:tab w:val="num" w:pos="1440"/>
        </w:tabs>
        <w:ind w:left="1440" w:hanging="360"/>
      </w:pPr>
      <w:rPr>
        <w:color w:val="02385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E7223"/>
    <w:multiLevelType w:val="hybridMultilevel"/>
    <w:tmpl w:val="F8CAE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A7B2E"/>
    <w:multiLevelType w:val="hybridMultilevel"/>
    <w:tmpl w:val="FB9AED02"/>
    <w:lvl w:ilvl="0" w:tplc="D946FE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1C5"/>
    <w:multiLevelType w:val="hybridMultilevel"/>
    <w:tmpl w:val="F7BC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81964"/>
    <w:multiLevelType w:val="hybridMultilevel"/>
    <w:tmpl w:val="8F426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7"/>
    <w:rsid w:val="0001489B"/>
    <w:rsid w:val="000D07E2"/>
    <w:rsid w:val="00154696"/>
    <w:rsid w:val="001D57AF"/>
    <w:rsid w:val="001E12A6"/>
    <w:rsid w:val="001F53F5"/>
    <w:rsid w:val="00221007"/>
    <w:rsid w:val="002608E8"/>
    <w:rsid w:val="00260B8B"/>
    <w:rsid w:val="00391985"/>
    <w:rsid w:val="003978B1"/>
    <w:rsid w:val="003D4FBE"/>
    <w:rsid w:val="003D54DE"/>
    <w:rsid w:val="0041634A"/>
    <w:rsid w:val="004678C1"/>
    <w:rsid w:val="004B524F"/>
    <w:rsid w:val="004F030E"/>
    <w:rsid w:val="00525AC6"/>
    <w:rsid w:val="00526FEB"/>
    <w:rsid w:val="005536B8"/>
    <w:rsid w:val="005C3398"/>
    <w:rsid w:val="00606C2C"/>
    <w:rsid w:val="0062148D"/>
    <w:rsid w:val="006634E0"/>
    <w:rsid w:val="00693B6D"/>
    <w:rsid w:val="006E5C3E"/>
    <w:rsid w:val="007076CE"/>
    <w:rsid w:val="007625D7"/>
    <w:rsid w:val="00791CDB"/>
    <w:rsid w:val="0082285C"/>
    <w:rsid w:val="008D07F1"/>
    <w:rsid w:val="008F1DD1"/>
    <w:rsid w:val="008F258B"/>
    <w:rsid w:val="00907D31"/>
    <w:rsid w:val="0095364F"/>
    <w:rsid w:val="009602D5"/>
    <w:rsid w:val="009746FD"/>
    <w:rsid w:val="009C0E47"/>
    <w:rsid w:val="00A1171F"/>
    <w:rsid w:val="00A134A5"/>
    <w:rsid w:val="00A557EF"/>
    <w:rsid w:val="00A95947"/>
    <w:rsid w:val="00AA09E7"/>
    <w:rsid w:val="00B26B02"/>
    <w:rsid w:val="00BC1235"/>
    <w:rsid w:val="00C5496A"/>
    <w:rsid w:val="00C86009"/>
    <w:rsid w:val="00CA45F4"/>
    <w:rsid w:val="00CB6477"/>
    <w:rsid w:val="00CF7DE1"/>
    <w:rsid w:val="00D0685A"/>
    <w:rsid w:val="00D07391"/>
    <w:rsid w:val="00D8214E"/>
    <w:rsid w:val="00E036A9"/>
    <w:rsid w:val="00E051C8"/>
    <w:rsid w:val="00E50F1F"/>
    <w:rsid w:val="00E65BCF"/>
    <w:rsid w:val="00EF431A"/>
    <w:rsid w:val="00F0024F"/>
    <w:rsid w:val="00F1168D"/>
    <w:rsid w:val="00F5581D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ABFE"/>
  <w15:docId w15:val="{5008D66C-60BA-4044-9BCF-EAEDADC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E7"/>
    <w:rPr>
      <w:rFonts w:ascii="Tahoma" w:hAnsi="Tahoma" w:cs="Tahoma"/>
      <w:sz w:val="16"/>
      <w:szCs w:val="16"/>
    </w:rPr>
  </w:style>
  <w:style w:type="paragraph" w:customStyle="1" w:styleId="LineDivider">
    <w:name w:val="LineDivider"/>
    <w:basedOn w:val="Normal"/>
    <w:next w:val="Normal"/>
    <w:rsid w:val="00AA09E7"/>
    <w:pPr>
      <w:widowControl w:val="0"/>
      <w:overflowPunct w:val="0"/>
      <w:autoSpaceDE w:val="0"/>
      <w:autoSpaceDN w:val="0"/>
      <w:adjustRightInd w:val="0"/>
      <w:spacing w:after="0" w:line="260" w:lineRule="atLeast"/>
    </w:pPr>
    <w:rPr>
      <w:rFonts w:ascii="Tahoma" w:hAnsi="Tahoma" w:cs="Tahoma"/>
      <w:color w:val="000000"/>
      <w:sz w:val="24"/>
      <w:szCs w:val="24"/>
    </w:rPr>
  </w:style>
  <w:style w:type="paragraph" w:customStyle="1" w:styleId="H1Heading1">
    <w:name w:val="H1_Heading1"/>
    <w:basedOn w:val="Normal"/>
    <w:next w:val="LineDivider"/>
    <w:rsid w:val="00AA09E7"/>
    <w:pPr>
      <w:keepNext/>
      <w:widowControl w:val="0"/>
      <w:overflowPunct w:val="0"/>
      <w:autoSpaceDE w:val="0"/>
      <w:autoSpaceDN w:val="0"/>
      <w:adjustRightInd w:val="0"/>
      <w:spacing w:before="600" w:after="0" w:line="380" w:lineRule="atLeast"/>
    </w:pPr>
    <w:rPr>
      <w:rFonts w:ascii="Arial Black" w:hAnsi="Arial Black" w:cs="Tahoma"/>
      <w:color w:val="02385A"/>
      <w:sz w:val="36"/>
    </w:rPr>
  </w:style>
  <w:style w:type="paragraph" w:customStyle="1" w:styleId="H2Heading2">
    <w:name w:val="H2_Heading2"/>
    <w:basedOn w:val="H1Heading1"/>
    <w:next w:val="Normal"/>
    <w:rsid w:val="00AA09E7"/>
    <w:pPr>
      <w:tabs>
        <w:tab w:val="left" w:pos="720"/>
      </w:tabs>
      <w:spacing w:before="400" w:line="340" w:lineRule="atLeast"/>
    </w:pPr>
    <w:rPr>
      <w:sz w:val="28"/>
    </w:rPr>
  </w:style>
  <w:style w:type="paragraph" w:customStyle="1" w:styleId="TableLeading">
    <w:name w:val="Table Leading"/>
    <w:basedOn w:val="Normal"/>
    <w:next w:val="Normal"/>
    <w:rsid w:val="009602D5"/>
    <w:pPr>
      <w:spacing w:after="0" w:line="60" w:lineRule="exact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9602D5"/>
    <w:rPr>
      <w:rFonts w:ascii="Tahoma" w:hAnsi="Tahoma" w:cs="Tahoma"/>
      <w:color w:val="000000"/>
    </w:rPr>
  </w:style>
  <w:style w:type="paragraph" w:customStyle="1" w:styleId="Body">
    <w:name w:val="Body"/>
    <w:link w:val="BodyChar"/>
    <w:rsid w:val="009602D5"/>
    <w:pPr>
      <w:widowControl w:val="0"/>
      <w:overflowPunct w:val="0"/>
      <w:autoSpaceDE w:val="0"/>
      <w:autoSpaceDN w:val="0"/>
      <w:adjustRightInd w:val="0"/>
      <w:spacing w:before="260" w:after="0" w:line="260" w:lineRule="atLeast"/>
      <w:ind w:left="360"/>
    </w:pPr>
    <w:rPr>
      <w:rFonts w:ascii="Tahoma" w:hAnsi="Tahoma" w:cs="Tahoma"/>
      <w:color w:val="000000"/>
    </w:rPr>
  </w:style>
  <w:style w:type="paragraph" w:customStyle="1" w:styleId="Numbered1">
    <w:name w:val="Numbered(1)"/>
    <w:basedOn w:val="Body"/>
    <w:rsid w:val="009602D5"/>
    <w:pPr>
      <w:numPr>
        <w:numId w:val="1"/>
      </w:numPr>
      <w:tabs>
        <w:tab w:val="clear" w:pos="1440"/>
        <w:tab w:val="num" w:pos="360"/>
        <w:tab w:val="left" w:pos="720"/>
      </w:tabs>
      <w:ind w:left="360" w:firstLine="0"/>
    </w:pPr>
  </w:style>
  <w:style w:type="paragraph" w:styleId="ListParagraph">
    <w:name w:val="List Paragraph"/>
    <w:basedOn w:val="Normal"/>
    <w:uiPriority w:val="34"/>
    <w:qFormat/>
    <w:rsid w:val="00CB64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F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Bennett-Kenney</dc:creator>
  <cp:lastModifiedBy>Benton F Wilson</cp:lastModifiedBy>
  <cp:revision>3</cp:revision>
  <dcterms:created xsi:type="dcterms:W3CDTF">2019-03-28T20:52:00Z</dcterms:created>
  <dcterms:modified xsi:type="dcterms:W3CDTF">2019-03-28T20:58:00Z</dcterms:modified>
</cp:coreProperties>
</file>